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3FDFB7" w14:textId="4A080670" w:rsidR="007365F8" w:rsidRPr="00B3574A" w:rsidRDefault="007365F8" w:rsidP="005929FB">
      <w:pPr>
        <w:bidi/>
        <w:spacing w:after="0" w:line="240" w:lineRule="auto"/>
        <w:jc w:val="center"/>
        <w:rPr>
          <w:rFonts w:ascii="IRBadr" w:hAnsi="IRBadr" w:cs="IRBadr"/>
          <w:sz w:val="28"/>
          <w:szCs w:val="28"/>
          <w:rtl/>
          <w:lang w:bidi="fa-IR"/>
        </w:rPr>
      </w:pPr>
      <w:r w:rsidRPr="00B3574A">
        <w:rPr>
          <w:rFonts w:ascii="IRBadr" w:hAnsi="IRBadr" w:cs="IRBadr"/>
          <w:sz w:val="28"/>
          <w:szCs w:val="28"/>
          <w:rtl/>
        </w:rPr>
        <w:t>بررسی مولفه</w:t>
      </w:r>
      <w:r w:rsidR="009179F8" w:rsidRPr="00B3574A">
        <w:rPr>
          <w:rFonts w:ascii="IRBadr" w:hAnsi="IRBadr" w:cs="IRBadr"/>
          <w:sz w:val="28"/>
          <w:szCs w:val="28"/>
          <w:rtl/>
        </w:rPr>
        <w:t>‌</w:t>
      </w:r>
      <w:r w:rsidRPr="00B3574A">
        <w:rPr>
          <w:rFonts w:ascii="IRBadr" w:hAnsi="IRBadr" w:cs="IRBadr"/>
          <w:sz w:val="28"/>
          <w:szCs w:val="28"/>
          <w:rtl/>
        </w:rPr>
        <w:t xml:space="preserve">های </w:t>
      </w:r>
      <w:r w:rsidR="00122A51" w:rsidRPr="00B3574A">
        <w:rPr>
          <w:rFonts w:ascii="IRBadr" w:hAnsi="IRBadr" w:cs="IRBadr"/>
          <w:sz w:val="28"/>
          <w:szCs w:val="28"/>
          <w:rtl/>
        </w:rPr>
        <w:t xml:space="preserve">شناختی و </w:t>
      </w:r>
      <w:r w:rsidRPr="00B3574A">
        <w:rPr>
          <w:rFonts w:ascii="IRBadr" w:hAnsi="IRBadr" w:cs="IRBadr"/>
          <w:sz w:val="28"/>
          <w:szCs w:val="28"/>
          <w:rtl/>
        </w:rPr>
        <w:t>رفتاری مدیریت هیجان در راستای تحقق سلامت</w:t>
      </w:r>
      <w:r w:rsidR="00122A51" w:rsidRPr="00B3574A">
        <w:rPr>
          <w:rFonts w:ascii="IRBadr" w:hAnsi="IRBadr" w:cs="IRBadr"/>
          <w:sz w:val="28"/>
          <w:szCs w:val="28"/>
          <w:rtl/>
        </w:rPr>
        <w:t xml:space="preserve"> فردی و</w:t>
      </w:r>
      <w:r w:rsidRPr="00B3574A">
        <w:rPr>
          <w:rFonts w:ascii="IRBadr" w:hAnsi="IRBadr" w:cs="IRBadr"/>
          <w:sz w:val="28"/>
          <w:szCs w:val="28"/>
          <w:rtl/>
        </w:rPr>
        <w:t xml:space="preserve"> اجتماعی در نهج البلاغه</w:t>
      </w:r>
    </w:p>
    <w:p w14:paraId="5C3A2329" w14:textId="1547E9B2" w:rsidR="00AB538A" w:rsidRPr="0049483A" w:rsidRDefault="00AB538A" w:rsidP="005557AF">
      <w:pPr>
        <w:bidi/>
        <w:spacing w:after="0" w:line="240" w:lineRule="auto"/>
        <w:rPr>
          <w:rFonts w:ascii="IRBadr" w:hAnsi="IRBadr" w:cs="IRBadr"/>
          <w:sz w:val="28"/>
          <w:szCs w:val="28"/>
          <w:rtl/>
          <w:lang w:bidi="fa-IR"/>
        </w:rPr>
      </w:pPr>
    </w:p>
    <w:p w14:paraId="35A73A50" w14:textId="72BFCA5F" w:rsidR="007721F8" w:rsidRDefault="007721F8" w:rsidP="005557AF">
      <w:pPr>
        <w:bidi/>
        <w:spacing w:after="0" w:line="240" w:lineRule="auto"/>
        <w:jc w:val="both"/>
        <w:rPr>
          <w:rFonts w:ascii="IRBadr" w:hAnsi="IRBadr" w:cs="IRBadr"/>
          <w:b/>
          <w:bCs/>
          <w:sz w:val="28"/>
          <w:szCs w:val="28"/>
          <w:rtl/>
          <w:lang w:bidi="fa-IR"/>
        </w:rPr>
      </w:pPr>
      <w:r w:rsidRPr="00B3574A">
        <w:rPr>
          <w:rFonts w:ascii="IRBadr" w:hAnsi="IRBadr" w:cs="IRBadr"/>
          <w:b/>
          <w:bCs/>
          <w:sz w:val="28"/>
          <w:szCs w:val="28"/>
          <w:rtl/>
          <w:lang w:bidi="fa-IR"/>
        </w:rPr>
        <w:t>چکیده</w:t>
      </w:r>
    </w:p>
    <w:p w14:paraId="12D46F8E" w14:textId="223B262A" w:rsidR="00590FA8" w:rsidRPr="0090033D" w:rsidRDefault="00590FA8" w:rsidP="00590FA8">
      <w:pPr>
        <w:bidi/>
        <w:spacing w:after="0" w:line="240" w:lineRule="auto"/>
        <w:ind w:left="360"/>
        <w:jc w:val="both"/>
        <w:rPr>
          <w:rFonts w:ascii="IRBadr" w:hAnsi="IRBadr" w:cs="IRBadr"/>
          <w:sz w:val="28"/>
          <w:szCs w:val="28"/>
          <w:rtl/>
          <w:lang w:bidi="fa-IR"/>
        </w:rPr>
      </w:pPr>
      <w:r w:rsidRPr="00590FA8">
        <w:rPr>
          <w:rFonts w:ascii="IRBadr" w:hAnsi="IRBadr" w:cs="IRBadr" w:hint="cs"/>
          <w:b/>
          <w:bCs/>
          <w:sz w:val="28"/>
          <w:szCs w:val="28"/>
          <w:rtl/>
          <w:lang w:bidi="fa-IR"/>
        </w:rPr>
        <w:t>هدف:</w:t>
      </w:r>
      <w:r w:rsidR="00456FA6">
        <w:rPr>
          <w:rFonts w:ascii="IRBadr" w:hAnsi="IRBadr" w:cs="IRBadr" w:hint="cs"/>
          <w:sz w:val="28"/>
          <w:szCs w:val="28"/>
          <w:rtl/>
          <w:lang w:bidi="fa-IR"/>
        </w:rPr>
        <w:t>هیجان‌ها بخشی مهم از وجود انسان است که شناخت و مدیریت آن‌ها برای داشتن یک زندگی خوب و سالم ضروری است.</w:t>
      </w:r>
      <w:r w:rsidR="00BB3DF5">
        <w:rPr>
          <w:rFonts w:ascii="IRBadr" w:hAnsi="IRBadr" w:cs="IRBadr" w:hint="cs"/>
          <w:sz w:val="28"/>
          <w:szCs w:val="28"/>
          <w:rtl/>
          <w:lang w:bidi="fa-IR"/>
        </w:rPr>
        <w:t xml:space="preserve"> بررسی مؤلفه‌های گوناگون مدیریت هیجان باید بر اساس منابعی معتبر و اطمینان‌بخش باشد تا ضامن تحقق سلامت فردی و اجتماعی در زندگی انسان باشد</w:t>
      </w:r>
      <w:r>
        <w:rPr>
          <w:rFonts w:ascii="IRBadr" w:hAnsi="IRBadr" w:cs="IRBadr" w:hint="cs"/>
          <w:sz w:val="28"/>
          <w:szCs w:val="28"/>
          <w:rtl/>
          <w:lang w:bidi="fa-IR"/>
        </w:rPr>
        <w:t xml:space="preserve">. </w:t>
      </w:r>
      <w:r w:rsidRPr="00590FA8">
        <w:rPr>
          <w:rFonts w:ascii="IRBadr" w:hAnsi="IRBadr" w:cs="IRBadr" w:hint="cs"/>
          <w:b/>
          <w:bCs/>
          <w:sz w:val="28"/>
          <w:szCs w:val="28"/>
          <w:rtl/>
          <w:lang w:bidi="fa-IR"/>
        </w:rPr>
        <w:t>مواد و روش</w:t>
      </w:r>
      <w:r>
        <w:rPr>
          <w:rFonts w:ascii="IRBadr" w:hAnsi="IRBadr" w:cs="IRBadr" w:hint="cs"/>
          <w:sz w:val="28"/>
          <w:szCs w:val="28"/>
          <w:rtl/>
          <w:lang w:bidi="fa-IR"/>
        </w:rPr>
        <w:t>:</w:t>
      </w:r>
      <w:r w:rsidRPr="00590FA8">
        <w:rPr>
          <w:rFonts w:ascii="IRBadr" w:hAnsi="IRBadr" w:cs="IRBadr" w:hint="cs"/>
          <w:sz w:val="28"/>
          <w:szCs w:val="28"/>
          <w:rtl/>
          <w:lang w:bidi="fa-IR"/>
        </w:rPr>
        <w:t xml:space="preserve"> </w:t>
      </w:r>
      <w:r>
        <w:rPr>
          <w:rFonts w:ascii="IRBadr" w:hAnsi="IRBadr" w:cs="IRBadr" w:hint="cs"/>
          <w:sz w:val="28"/>
          <w:szCs w:val="28"/>
          <w:rtl/>
          <w:lang w:bidi="fa-IR"/>
        </w:rPr>
        <w:t xml:space="preserve">روش پژوهش، توصیفی ـ تحلیلی با استفاده از منابع کتابخانه‌ای است. </w:t>
      </w:r>
      <w:r w:rsidRPr="00590FA8">
        <w:rPr>
          <w:rFonts w:ascii="IRBadr" w:hAnsi="IRBadr" w:cs="IRBadr" w:hint="cs"/>
          <w:b/>
          <w:bCs/>
          <w:sz w:val="28"/>
          <w:szCs w:val="28"/>
          <w:rtl/>
          <w:lang w:bidi="fa-IR"/>
        </w:rPr>
        <w:t>یافته ها:</w:t>
      </w:r>
      <w:r>
        <w:rPr>
          <w:rFonts w:ascii="IRBadr" w:hAnsi="IRBadr" w:cs="IRBadr" w:hint="cs"/>
          <w:sz w:val="28"/>
          <w:szCs w:val="28"/>
          <w:rtl/>
          <w:lang w:bidi="fa-IR"/>
        </w:rPr>
        <w:t xml:space="preserve"> ازاین‌رو در مقاله حاضر بر سخنان و آموزه‌های شخصیت برجسته اسلامی، امیرالمؤمنین (ع</w:t>
      </w:r>
      <w:r>
        <w:rPr>
          <w:rFonts w:ascii="IRBadr" w:hAnsi="IRBadr" w:cs="IRBadr"/>
          <w:sz w:val="28"/>
          <w:szCs w:val="28"/>
          <w:lang w:bidi="fa-IR"/>
        </w:rPr>
        <w:t>(</w:t>
      </w:r>
      <w:r>
        <w:rPr>
          <w:rFonts w:ascii="IRBadr" w:hAnsi="IRBadr" w:cs="IRBadr" w:hint="cs"/>
          <w:sz w:val="28"/>
          <w:szCs w:val="28"/>
          <w:rtl/>
          <w:lang w:bidi="fa-IR"/>
        </w:rPr>
        <w:t xml:space="preserve"> در کتاب نهج‌البلاغه استناد و مؤلفه‌های ذیل از آن استخراج شده است: «خودشناسی و خودباوری الهی»، «پرهیز از غرور و تکبر و مهار هیجان‌های منفی»، «</w:t>
      </w:r>
      <w:r w:rsidRPr="0090033D">
        <w:rPr>
          <w:rFonts w:ascii="IRBadr" w:hAnsi="IRBadr" w:cs="IRBadr"/>
          <w:sz w:val="28"/>
          <w:szCs w:val="28"/>
          <w:rtl/>
          <w:lang w:bidi="fa-IR"/>
        </w:rPr>
        <w:t>پرهیز از خودمحوری و ترجیح مصالح جامعه بر منافع شخصی</w:t>
      </w:r>
      <w:r>
        <w:rPr>
          <w:rFonts w:ascii="IRBadr" w:hAnsi="IRBadr" w:cs="IRBadr" w:hint="cs"/>
          <w:sz w:val="28"/>
          <w:szCs w:val="28"/>
          <w:rtl/>
          <w:lang w:bidi="fa-IR"/>
        </w:rPr>
        <w:t>»، «</w:t>
      </w:r>
      <w:r w:rsidRPr="0090033D">
        <w:rPr>
          <w:rFonts w:ascii="IRBadr" w:hAnsi="IRBadr" w:cs="IRBadr"/>
          <w:sz w:val="28"/>
          <w:szCs w:val="28"/>
          <w:rtl/>
          <w:lang w:bidi="fa-IR"/>
        </w:rPr>
        <w:t>خدامحوری و نگاه توحیدی در مهار هیجان‌ها</w:t>
      </w:r>
      <w:r>
        <w:rPr>
          <w:rFonts w:ascii="IRBadr" w:hAnsi="IRBadr" w:cs="IRBadr" w:hint="cs"/>
          <w:sz w:val="28"/>
          <w:szCs w:val="28"/>
          <w:rtl/>
          <w:lang w:bidi="fa-IR"/>
        </w:rPr>
        <w:t>»، «</w:t>
      </w:r>
      <w:r w:rsidRPr="0090033D">
        <w:rPr>
          <w:rFonts w:ascii="IRBadr" w:hAnsi="IRBadr" w:cs="IRBadr"/>
          <w:sz w:val="28"/>
          <w:szCs w:val="28"/>
          <w:rtl/>
          <w:lang w:bidi="fa-IR"/>
        </w:rPr>
        <w:t>خودسازی و اصلاح عیوب خود و مهار هیجان‌های منفی خویش بیش از پرداختن به دیگران</w:t>
      </w:r>
      <w:r>
        <w:rPr>
          <w:rFonts w:ascii="IRBadr" w:hAnsi="IRBadr" w:cs="IRBadr" w:hint="cs"/>
          <w:sz w:val="28"/>
          <w:szCs w:val="28"/>
          <w:rtl/>
          <w:lang w:bidi="fa-IR"/>
        </w:rPr>
        <w:t>»، «</w:t>
      </w:r>
      <w:r w:rsidRPr="0090033D">
        <w:rPr>
          <w:rFonts w:ascii="IRBadr" w:hAnsi="IRBadr" w:cs="IRBadr"/>
          <w:sz w:val="28"/>
          <w:szCs w:val="28"/>
          <w:rtl/>
          <w:lang w:bidi="fa-IR"/>
        </w:rPr>
        <w:t>توجه به هیجان‌های اجتماعی و احساس مسؤولیت در برابر رشد و تکامل دیگران</w:t>
      </w:r>
      <w:r>
        <w:rPr>
          <w:rFonts w:ascii="IRBadr" w:hAnsi="IRBadr" w:cs="IRBadr" w:hint="cs"/>
          <w:sz w:val="28"/>
          <w:szCs w:val="28"/>
          <w:rtl/>
          <w:lang w:bidi="fa-IR"/>
        </w:rPr>
        <w:t>»، «</w:t>
      </w:r>
      <w:r w:rsidRPr="0090033D">
        <w:rPr>
          <w:rFonts w:ascii="IRBadr" w:hAnsi="IRBadr" w:cs="IRBadr"/>
          <w:sz w:val="28"/>
          <w:szCs w:val="28"/>
          <w:rtl/>
          <w:lang w:bidi="fa-IR"/>
        </w:rPr>
        <w:t>مهار هیجان‌ها با خردمندی و عقل‌مداری</w:t>
      </w:r>
      <w:r>
        <w:rPr>
          <w:rFonts w:ascii="IRBadr" w:hAnsi="IRBadr" w:cs="IRBadr" w:hint="cs"/>
          <w:sz w:val="28"/>
          <w:szCs w:val="28"/>
          <w:rtl/>
          <w:lang w:bidi="fa-IR"/>
        </w:rPr>
        <w:t>»، «</w:t>
      </w:r>
      <w:r w:rsidRPr="0090033D">
        <w:rPr>
          <w:rFonts w:ascii="IRBadr" w:hAnsi="IRBadr" w:cs="IRBadr"/>
          <w:sz w:val="28"/>
          <w:szCs w:val="28"/>
          <w:rtl/>
          <w:lang w:bidi="fa-IR"/>
        </w:rPr>
        <w:t xml:space="preserve">میانه‌روی و برقراری تعادل </w:t>
      </w:r>
      <w:r w:rsidRPr="0090033D">
        <w:rPr>
          <w:rFonts w:ascii="IRBadr" w:hAnsi="IRBadr" w:cs="IRBadr" w:hint="cs"/>
          <w:sz w:val="28"/>
          <w:szCs w:val="28"/>
          <w:rtl/>
          <w:lang w:bidi="fa-IR"/>
        </w:rPr>
        <w:t>میان هیجان‌های مختلف</w:t>
      </w:r>
      <w:r>
        <w:rPr>
          <w:rFonts w:ascii="IRBadr" w:hAnsi="IRBadr" w:cs="IRBadr" w:hint="cs"/>
          <w:sz w:val="28"/>
          <w:szCs w:val="28"/>
          <w:rtl/>
          <w:lang w:bidi="fa-IR"/>
        </w:rPr>
        <w:t>» و«</w:t>
      </w:r>
      <w:r w:rsidRPr="0090033D">
        <w:rPr>
          <w:rFonts w:ascii="IRBadr" w:hAnsi="IRBadr" w:cs="IRBadr"/>
          <w:sz w:val="28"/>
          <w:szCs w:val="28"/>
          <w:rtl/>
          <w:lang w:bidi="fa-IR"/>
        </w:rPr>
        <w:t>اهتمام به صبر و حلم</w:t>
      </w:r>
      <w:r>
        <w:rPr>
          <w:rFonts w:ascii="IRBadr" w:hAnsi="IRBadr" w:cs="IRBadr" w:hint="cs"/>
          <w:sz w:val="28"/>
          <w:szCs w:val="28"/>
          <w:rtl/>
          <w:lang w:bidi="fa-IR"/>
        </w:rPr>
        <w:t>».</w:t>
      </w:r>
      <w:r w:rsidRPr="00590FA8">
        <w:rPr>
          <w:rFonts w:ascii="IRBadr" w:hAnsi="IRBadr" w:cs="IRBadr" w:hint="cs"/>
          <w:b/>
          <w:bCs/>
          <w:sz w:val="28"/>
          <w:szCs w:val="28"/>
          <w:rtl/>
          <w:lang w:bidi="fa-IR"/>
        </w:rPr>
        <w:t>نتایج:</w:t>
      </w:r>
      <w:r>
        <w:rPr>
          <w:rFonts w:ascii="IRBadr" w:hAnsi="IRBadr" w:cs="IRBadr" w:hint="cs"/>
          <w:sz w:val="28"/>
          <w:szCs w:val="28"/>
          <w:rtl/>
          <w:lang w:bidi="fa-IR"/>
        </w:rPr>
        <w:t xml:space="preserve"> با بررسی مؤلفه‌های مزبور روشن می‌شود که تحقق سلامت فردی و اجتماعی در گرو توجه به این اصول و قواعد شناختی، روانی و رفتاری و کاربست آن‌ها در زندگی فردی و اجتماعی است.</w:t>
      </w:r>
    </w:p>
    <w:p w14:paraId="42C38071" w14:textId="1269A8E9" w:rsidR="00456FA6" w:rsidRDefault="00456FA6" w:rsidP="00456FA6">
      <w:pPr>
        <w:bidi/>
        <w:spacing w:after="0" w:line="240" w:lineRule="auto"/>
        <w:jc w:val="both"/>
        <w:rPr>
          <w:rFonts w:ascii="IRBadr" w:hAnsi="IRBadr" w:cs="IRBadr"/>
          <w:sz w:val="28"/>
          <w:szCs w:val="28"/>
          <w:rtl/>
          <w:lang w:bidi="fa-IR"/>
        </w:rPr>
      </w:pPr>
    </w:p>
    <w:p w14:paraId="7FC9EF91" w14:textId="43BDED19" w:rsidR="007721F8" w:rsidRPr="00B10EA0" w:rsidRDefault="00CF405E" w:rsidP="00590FA8">
      <w:pPr>
        <w:bidi/>
        <w:spacing w:after="0" w:line="240" w:lineRule="auto"/>
        <w:jc w:val="both"/>
        <w:rPr>
          <w:rFonts w:ascii="IRBadr" w:hAnsi="IRBadr" w:cs="IRBadr"/>
          <w:sz w:val="28"/>
          <w:szCs w:val="28"/>
          <w:rtl/>
          <w:lang w:bidi="fa-IR"/>
        </w:rPr>
      </w:pPr>
      <w:r w:rsidRPr="00B10EA0">
        <w:rPr>
          <w:rFonts w:ascii="IRBadr" w:hAnsi="IRBadr" w:cs="IRBadr" w:hint="cs"/>
          <w:b/>
          <w:bCs/>
          <w:sz w:val="28"/>
          <w:szCs w:val="28"/>
          <w:rtl/>
          <w:lang w:bidi="fa-IR"/>
        </w:rPr>
        <w:t>کلیدواژگان</w:t>
      </w:r>
      <w:r w:rsidR="007721F8" w:rsidRPr="00B10EA0">
        <w:rPr>
          <w:rFonts w:ascii="IRBadr" w:hAnsi="IRBadr" w:cs="IRBadr"/>
          <w:sz w:val="28"/>
          <w:szCs w:val="28"/>
          <w:rtl/>
          <w:lang w:bidi="fa-IR"/>
        </w:rPr>
        <w:t xml:space="preserve">: </w:t>
      </w:r>
      <w:r w:rsidR="00B10EA0" w:rsidRPr="00B10EA0">
        <w:rPr>
          <w:rFonts w:ascii="IRBadr" w:hAnsi="IRBadr" w:cs="IRBadr" w:hint="cs"/>
          <w:sz w:val="28"/>
          <w:szCs w:val="28"/>
          <w:rtl/>
          <w:lang w:bidi="fa-IR"/>
        </w:rPr>
        <w:t xml:space="preserve">هیجان، </w:t>
      </w:r>
      <w:r w:rsidR="007721F8" w:rsidRPr="00B10EA0">
        <w:rPr>
          <w:rFonts w:ascii="IRBadr" w:hAnsi="IRBadr" w:cs="IRBadr"/>
          <w:sz w:val="28"/>
          <w:szCs w:val="28"/>
          <w:rtl/>
          <w:lang w:bidi="fa-IR"/>
        </w:rPr>
        <w:t>مدیریت هیجان، سلامت</w:t>
      </w:r>
      <w:r w:rsidR="00B10EA0" w:rsidRPr="00B10EA0">
        <w:rPr>
          <w:rFonts w:ascii="IRBadr" w:hAnsi="IRBadr" w:cs="IRBadr" w:hint="cs"/>
          <w:sz w:val="28"/>
          <w:szCs w:val="28"/>
          <w:rtl/>
          <w:lang w:bidi="fa-IR"/>
        </w:rPr>
        <w:t xml:space="preserve"> </w:t>
      </w:r>
      <w:r w:rsidR="007721F8" w:rsidRPr="00B10EA0">
        <w:rPr>
          <w:rFonts w:ascii="IRBadr" w:hAnsi="IRBadr" w:cs="IRBadr"/>
          <w:sz w:val="28"/>
          <w:szCs w:val="28"/>
          <w:rtl/>
          <w:lang w:bidi="fa-IR"/>
        </w:rPr>
        <w:t>اجتماعی،</w:t>
      </w:r>
      <w:r w:rsidR="00B10EA0" w:rsidRPr="00B10EA0">
        <w:rPr>
          <w:rFonts w:ascii="IRBadr" w:hAnsi="IRBadr" w:cs="IRBadr" w:hint="cs"/>
          <w:sz w:val="28"/>
          <w:szCs w:val="28"/>
          <w:rtl/>
          <w:lang w:bidi="fa-IR"/>
        </w:rPr>
        <w:t xml:space="preserve"> </w:t>
      </w:r>
      <w:r w:rsidR="007721F8" w:rsidRPr="00B10EA0">
        <w:rPr>
          <w:rFonts w:ascii="IRBadr" w:hAnsi="IRBadr" w:cs="IRBadr"/>
          <w:sz w:val="28"/>
          <w:szCs w:val="28"/>
          <w:rtl/>
          <w:lang w:bidi="fa-IR"/>
        </w:rPr>
        <w:t>نهج</w:t>
      </w:r>
      <w:r w:rsidR="00B10EA0" w:rsidRPr="00B10EA0">
        <w:rPr>
          <w:rFonts w:ascii="IRBadr" w:hAnsi="IRBadr" w:cs="IRBadr" w:hint="cs"/>
          <w:sz w:val="28"/>
          <w:szCs w:val="28"/>
          <w:rtl/>
          <w:lang w:bidi="fa-IR"/>
        </w:rPr>
        <w:t>‌</w:t>
      </w:r>
      <w:r w:rsidR="007721F8" w:rsidRPr="00B10EA0">
        <w:rPr>
          <w:rFonts w:ascii="IRBadr" w:hAnsi="IRBadr" w:cs="IRBadr"/>
          <w:sz w:val="28"/>
          <w:szCs w:val="28"/>
          <w:rtl/>
          <w:lang w:bidi="fa-IR"/>
        </w:rPr>
        <w:t>البلاغه</w:t>
      </w:r>
    </w:p>
    <w:p w14:paraId="00F89A78" w14:textId="77777777" w:rsidR="008C2BB8" w:rsidRPr="0049483A" w:rsidRDefault="008C2BB8" w:rsidP="005557AF">
      <w:pPr>
        <w:bidi/>
        <w:spacing w:after="0" w:line="240" w:lineRule="auto"/>
        <w:jc w:val="both"/>
        <w:rPr>
          <w:rFonts w:ascii="IRBadr" w:hAnsi="IRBadr" w:cs="IRBadr"/>
          <w:sz w:val="28"/>
          <w:szCs w:val="28"/>
          <w:rtl/>
          <w:lang w:bidi="fa-IR"/>
        </w:rPr>
      </w:pPr>
    </w:p>
    <w:p w14:paraId="6AF426B1" w14:textId="77777777" w:rsidR="00330009" w:rsidRPr="00330009" w:rsidRDefault="00AB538A" w:rsidP="00330009">
      <w:pPr>
        <w:spacing w:after="0" w:line="240" w:lineRule="auto"/>
        <w:rPr>
          <w:rFonts w:ascii="IRBadr" w:hAnsi="IRBadr" w:cs="IRBadr"/>
          <w:sz w:val="28"/>
          <w:szCs w:val="28"/>
          <w:lang w:bidi="fa-IR"/>
        </w:rPr>
      </w:pPr>
      <w:r w:rsidRPr="0049483A">
        <w:rPr>
          <w:rFonts w:ascii="IRBadr" w:hAnsi="IRBadr" w:cs="IRBadr"/>
          <w:sz w:val="28"/>
          <w:szCs w:val="28"/>
          <w:rtl/>
          <w:lang w:bidi="fa-IR"/>
        </w:rPr>
        <w:br w:type="page"/>
      </w:r>
      <w:r w:rsidR="00330009" w:rsidRPr="00330009">
        <w:rPr>
          <w:rFonts w:ascii="IRBadr" w:hAnsi="IRBadr" w:cs="IRBadr"/>
          <w:sz w:val="28"/>
          <w:szCs w:val="28"/>
          <w:lang w:bidi="fa-IR"/>
        </w:rPr>
        <w:lastRenderedPageBreak/>
        <w:t xml:space="preserve">Investigating the Cognitive and Behavioral Components of Emotion Management in the Aim of Realizing Individual and Social Health in </w:t>
      </w:r>
      <w:proofErr w:type="spellStart"/>
      <w:r w:rsidR="00330009" w:rsidRPr="00330009">
        <w:rPr>
          <w:rFonts w:ascii="IRBadr" w:hAnsi="IRBadr" w:cs="IRBadr"/>
          <w:sz w:val="28"/>
          <w:szCs w:val="28"/>
          <w:lang w:bidi="fa-IR"/>
        </w:rPr>
        <w:t>Nahjul-Balagha</w:t>
      </w:r>
      <w:proofErr w:type="spellEnd"/>
    </w:p>
    <w:p w14:paraId="337D3C01" w14:textId="77777777" w:rsidR="00330009" w:rsidRPr="00330009" w:rsidRDefault="00330009" w:rsidP="00330009">
      <w:pPr>
        <w:spacing w:after="0" w:line="240" w:lineRule="auto"/>
        <w:rPr>
          <w:rFonts w:ascii="IRBadr" w:hAnsi="IRBadr" w:cs="IRBadr"/>
          <w:sz w:val="28"/>
          <w:szCs w:val="28"/>
          <w:lang w:bidi="fa-IR"/>
        </w:rPr>
      </w:pPr>
    </w:p>
    <w:p w14:paraId="6673B4D3" w14:textId="77777777" w:rsidR="00330009" w:rsidRPr="00330009" w:rsidRDefault="00330009" w:rsidP="00330009">
      <w:pPr>
        <w:spacing w:after="0" w:line="240" w:lineRule="auto"/>
        <w:rPr>
          <w:rFonts w:ascii="IRBadr" w:hAnsi="IRBadr" w:cs="IRBadr"/>
          <w:sz w:val="28"/>
          <w:szCs w:val="28"/>
          <w:lang w:bidi="fa-IR"/>
        </w:rPr>
      </w:pPr>
      <w:r w:rsidRPr="00330009">
        <w:rPr>
          <w:rFonts w:ascii="IRBadr" w:hAnsi="IRBadr" w:cs="IRBadr"/>
          <w:sz w:val="28"/>
          <w:szCs w:val="28"/>
          <w:lang w:bidi="fa-IR"/>
        </w:rPr>
        <w:t>Abstract</w:t>
      </w:r>
    </w:p>
    <w:p w14:paraId="7FECE0E9" w14:textId="77777777" w:rsidR="00330009" w:rsidRPr="00330009" w:rsidRDefault="00330009" w:rsidP="00330009">
      <w:pPr>
        <w:spacing w:after="0" w:line="240" w:lineRule="auto"/>
        <w:rPr>
          <w:rFonts w:ascii="IRBadr" w:hAnsi="IRBadr" w:cs="IRBadr"/>
          <w:sz w:val="28"/>
          <w:szCs w:val="28"/>
          <w:lang w:bidi="fa-IR"/>
        </w:rPr>
      </w:pPr>
      <w:r w:rsidRPr="00330009">
        <w:rPr>
          <w:rFonts w:ascii="IRBadr" w:hAnsi="IRBadr" w:cs="IRBadr"/>
          <w:sz w:val="28"/>
          <w:szCs w:val="28"/>
          <w:lang w:bidi="fa-IR"/>
        </w:rPr>
        <w:t>Objective: Emotions are an important part of human existence, and their recognition and management are essential for living a good and healthy life. Investigating the various components of emotion management must be based on reliable and reliable sources in order to guarantee the realization of individual and social health in human life. Materials and Methods: The research method is descriptive-analytical using library resources. Findings: Therefore, in this article, the words and teachings of the prominent Islamic figure, Amir al-</w:t>
      </w:r>
      <w:proofErr w:type="spellStart"/>
      <w:r w:rsidRPr="00330009">
        <w:rPr>
          <w:rFonts w:ascii="IRBadr" w:hAnsi="IRBadr" w:cs="IRBadr"/>
          <w:sz w:val="28"/>
          <w:szCs w:val="28"/>
          <w:lang w:bidi="fa-IR"/>
        </w:rPr>
        <w:t>Mu'minin</w:t>
      </w:r>
      <w:proofErr w:type="spellEnd"/>
      <w:r w:rsidRPr="00330009">
        <w:rPr>
          <w:rFonts w:ascii="IRBadr" w:hAnsi="IRBadr" w:cs="IRBadr"/>
          <w:sz w:val="28"/>
          <w:szCs w:val="28"/>
          <w:lang w:bidi="fa-IR"/>
        </w:rPr>
        <w:t xml:space="preserve"> (AS) in the book </w:t>
      </w:r>
      <w:proofErr w:type="spellStart"/>
      <w:r w:rsidRPr="00330009">
        <w:rPr>
          <w:rFonts w:ascii="IRBadr" w:hAnsi="IRBadr" w:cs="IRBadr"/>
          <w:sz w:val="28"/>
          <w:szCs w:val="28"/>
          <w:lang w:bidi="fa-IR"/>
        </w:rPr>
        <w:t>Nahj</w:t>
      </w:r>
      <w:proofErr w:type="spellEnd"/>
      <w:r w:rsidRPr="00330009">
        <w:rPr>
          <w:rFonts w:ascii="IRBadr" w:hAnsi="IRBadr" w:cs="IRBadr"/>
          <w:sz w:val="28"/>
          <w:szCs w:val="28"/>
          <w:lang w:bidi="fa-IR"/>
        </w:rPr>
        <w:t xml:space="preserve"> al-</w:t>
      </w:r>
      <w:proofErr w:type="spellStart"/>
      <w:r w:rsidRPr="00330009">
        <w:rPr>
          <w:rFonts w:ascii="IRBadr" w:hAnsi="IRBadr" w:cs="IRBadr"/>
          <w:sz w:val="28"/>
          <w:szCs w:val="28"/>
          <w:lang w:bidi="fa-IR"/>
        </w:rPr>
        <w:t>Balagha</w:t>
      </w:r>
      <w:proofErr w:type="spellEnd"/>
      <w:r w:rsidRPr="00330009">
        <w:rPr>
          <w:rFonts w:ascii="IRBadr" w:hAnsi="IRBadr" w:cs="IRBadr"/>
          <w:sz w:val="28"/>
          <w:szCs w:val="28"/>
          <w:lang w:bidi="fa-IR"/>
        </w:rPr>
        <w:t xml:space="preserve"> are cited and the following components are extracted from it: "Self-knowledge and divine self-belief", "Avoiding pride and arrogance and controlling negative emotions", "Avoiding self-centeredness and preferring the interests of society over personal interests", "God-centeredness and a monotheistic view in controlling emotions", "Self-improvement and correcting one's own defects and controlling one's negative emotions more than paying attention to others", "Paying attention to social emotions and feeling responsible for the growth and development of others", "Controlling emotions with wisdom and rationality", "Moderation and establishing a balance between different emotions" and "Paying attention to patience and forbearance". Results: By examining the aforementioned components, it becomes clear that the realization of individual and social health depends on paying attention to these cognitive, psychological and behavioral principles and rules and their application in individual and social life.</w:t>
      </w:r>
    </w:p>
    <w:p w14:paraId="3D7D37D1" w14:textId="77777777" w:rsidR="00330009" w:rsidRPr="00330009" w:rsidRDefault="00330009" w:rsidP="00330009">
      <w:pPr>
        <w:spacing w:after="0" w:line="240" w:lineRule="auto"/>
        <w:rPr>
          <w:rFonts w:ascii="IRBadr" w:hAnsi="IRBadr" w:cs="IRBadr"/>
          <w:sz w:val="28"/>
          <w:szCs w:val="28"/>
          <w:lang w:bidi="fa-IR"/>
        </w:rPr>
      </w:pPr>
    </w:p>
    <w:p w14:paraId="5C4AACC2" w14:textId="07D3196E" w:rsidR="00AB538A" w:rsidRPr="0049483A" w:rsidRDefault="00330009" w:rsidP="00330009">
      <w:pPr>
        <w:spacing w:after="0" w:line="240" w:lineRule="auto"/>
        <w:rPr>
          <w:rFonts w:ascii="IRBadr" w:hAnsi="IRBadr" w:cs="IRBadr"/>
          <w:sz w:val="28"/>
          <w:szCs w:val="28"/>
          <w:rtl/>
          <w:lang w:bidi="fa-IR"/>
        </w:rPr>
      </w:pPr>
      <w:r w:rsidRPr="00330009">
        <w:rPr>
          <w:rFonts w:ascii="IRBadr" w:hAnsi="IRBadr" w:cs="IRBadr"/>
          <w:sz w:val="28"/>
          <w:szCs w:val="28"/>
          <w:lang w:bidi="fa-IR"/>
        </w:rPr>
        <w:t xml:space="preserve">Keywords: Emotion, Management Emotion, Social Health, </w:t>
      </w:r>
      <w:proofErr w:type="spellStart"/>
      <w:r w:rsidRPr="00330009">
        <w:rPr>
          <w:rFonts w:ascii="IRBadr" w:hAnsi="IRBadr" w:cs="IRBadr"/>
          <w:sz w:val="28"/>
          <w:szCs w:val="28"/>
          <w:lang w:bidi="fa-IR"/>
        </w:rPr>
        <w:t>Nahj</w:t>
      </w:r>
      <w:proofErr w:type="spellEnd"/>
      <w:r w:rsidRPr="00330009">
        <w:rPr>
          <w:rFonts w:ascii="IRBadr" w:hAnsi="IRBadr" w:cs="IRBadr"/>
          <w:sz w:val="28"/>
          <w:szCs w:val="28"/>
          <w:lang w:bidi="fa-IR"/>
        </w:rPr>
        <w:t xml:space="preserve"> al-</w:t>
      </w:r>
      <w:proofErr w:type="spellStart"/>
      <w:r w:rsidRPr="00330009">
        <w:rPr>
          <w:rFonts w:ascii="IRBadr" w:hAnsi="IRBadr" w:cs="IRBadr"/>
          <w:sz w:val="28"/>
          <w:szCs w:val="28"/>
          <w:lang w:bidi="fa-IR"/>
        </w:rPr>
        <w:t>Balagha</w:t>
      </w:r>
      <w:proofErr w:type="spellEnd"/>
    </w:p>
    <w:p w14:paraId="4F1B328E" w14:textId="77777777" w:rsidR="008C2BB8" w:rsidRPr="0049483A" w:rsidRDefault="008C2BB8" w:rsidP="005557AF">
      <w:pPr>
        <w:bidi/>
        <w:spacing w:after="0" w:line="240" w:lineRule="auto"/>
        <w:jc w:val="both"/>
        <w:rPr>
          <w:rFonts w:ascii="IRBadr" w:hAnsi="IRBadr" w:cs="IRBadr"/>
          <w:sz w:val="28"/>
          <w:szCs w:val="28"/>
          <w:rtl/>
          <w:lang w:bidi="fa-IR"/>
        </w:rPr>
      </w:pPr>
    </w:p>
    <w:p w14:paraId="616F4E92" w14:textId="77777777" w:rsidR="00AB538A" w:rsidRPr="0049483A" w:rsidRDefault="00AB538A" w:rsidP="005557AF">
      <w:pPr>
        <w:bidi/>
        <w:spacing w:after="0" w:line="240" w:lineRule="auto"/>
        <w:rPr>
          <w:rFonts w:ascii="IRBadr" w:hAnsi="IRBadr" w:cs="IRBadr"/>
          <w:sz w:val="28"/>
          <w:szCs w:val="28"/>
          <w:rtl/>
          <w:lang w:bidi="fa-IR"/>
        </w:rPr>
      </w:pPr>
      <w:r w:rsidRPr="0049483A">
        <w:rPr>
          <w:rFonts w:ascii="IRBadr" w:hAnsi="IRBadr" w:cs="IRBadr"/>
          <w:sz w:val="28"/>
          <w:szCs w:val="28"/>
          <w:rtl/>
          <w:lang w:bidi="fa-IR"/>
        </w:rPr>
        <w:br w:type="page"/>
      </w:r>
    </w:p>
    <w:p w14:paraId="062620D7" w14:textId="77777777" w:rsidR="00AB538A" w:rsidRPr="00B3574A" w:rsidRDefault="00AB538A" w:rsidP="005557AF">
      <w:pPr>
        <w:bidi/>
        <w:spacing w:after="0" w:line="240" w:lineRule="auto"/>
        <w:jc w:val="both"/>
        <w:rPr>
          <w:rFonts w:ascii="IRBadr" w:hAnsi="IRBadr" w:cs="IRBadr"/>
          <w:b/>
          <w:bCs/>
          <w:sz w:val="28"/>
          <w:szCs w:val="28"/>
          <w:rtl/>
          <w:lang w:bidi="fa-IR"/>
        </w:rPr>
      </w:pPr>
      <w:r w:rsidRPr="00B3574A">
        <w:rPr>
          <w:rFonts w:ascii="IRBadr" w:hAnsi="IRBadr" w:cs="IRBadr"/>
          <w:b/>
          <w:bCs/>
          <w:sz w:val="28"/>
          <w:szCs w:val="28"/>
          <w:rtl/>
          <w:lang w:bidi="fa-IR"/>
        </w:rPr>
        <w:lastRenderedPageBreak/>
        <w:t>مقدمه</w:t>
      </w:r>
    </w:p>
    <w:p w14:paraId="4764AE38" w14:textId="7182619C" w:rsidR="005557AF" w:rsidRPr="00B3574A" w:rsidRDefault="005557AF" w:rsidP="00DC5540">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عواطف و هیجان‌های انسان بخش بسیار مهمی از زندگی اوست. ویژگی‌ها و تغییرات هیجان‌ها، چگونگی ارتباط‌گیری عاطفی و درک و تفسیر هیجان‌ها و عواطف دیگران، نقشی مهم در رشد و سازمان شخصیت، تحول اخلاقی و روابط اجتماعی، شکل‌گیری هویت و مفهوم فرد دارد.</w:t>
      </w:r>
      <w:r w:rsidR="002F1F8C">
        <w:rPr>
          <w:rFonts w:ascii="Times New Roman" w:hAnsi="Times New Roman" w:cs="Times New Roman"/>
          <w:sz w:val="28"/>
          <w:szCs w:val="28"/>
          <w:lang w:bidi="fa-IR"/>
        </w:rPr>
        <w:t>[1]</w:t>
      </w:r>
      <w:r w:rsidR="008C29C2">
        <w:rPr>
          <w:rFonts w:ascii="Times New Roman" w:hAnsi="Times New Roman" w:cs="Times New Roman"/>
          <w:sz w:val="28"/>
          <w:szCs w:val="28"/>
          <w:lang w:bidi="fa-IR"/>
        </w:rPr>
        <w:t xml:space="preserve"> </w:t>
      </w:r>
      <w:r w:rsidRPr="00B3574A">
        <w:rPr>
          <w:rFonts w:ascii="IRBadr" w:hAnsi="IRBadr" w:cs="IRBadr"/>
          <w:sz w:val="28"/>
          <w:szCs w:val="28"/>
          <w:rtl/>
          <w:lang w:bidi="fa-IR"/>
        </w:rPr>
        <w:t>همه انسان‌ها، هیجان‌ها و عواطف را در زندگی خود تجربه می‌کنند و این کاملاً طبیعی است که در رویارویی با موقعیت‌های گوناگون، هیجان‌های متفاوت از خود نشان دهند</w:t>
      </w:r>
      <w:proofErr w:type="gramStart"/>
      <w:r w:rsidRPr="00B3574A">
        <w:rPr>
          <w:rFonts w:ascii="IRBadr" w:hAnsi="IRBadr" w:cs="IRBadr"/>
          <w:sz w:val="28"/>
          <w:szCs w:val="28"/>
          <w:rtl/>
          <w:lang w:bidi="fa-IR"/>
        </w:rPr>
        <w:t>.</w:t>
      </w:r>
      <w:r w:rsidR="00DC5540">
        <w:rPr>
          <w:rFonts w:ascii="IRBadr" w:hAnsi="IRBadr" w:cs="IRBadr"/>
          <w:sz w:val="28"/>
          <w:szCs w:val="28"/>
          <w:lang w:bidi="fa-IR"/>
        </w:rPr>
        <w:t>[</w:t>
      </w:r>
      <w:proofErr w:type="gramEnd"/>
      <w:r w:rsidR="00DC5540">
        <w:rPr>
          <w:rFonts w:ascii="IRBadr" w:hAnsi="IRBadr" w:cs="IRBadr"/>
          <w:sz w:val="28"/>
          <w:szCs w:val="28"/>
          <w:lang w:bidi="fa-IR"/>
        </w:rPr>
        <w:t>2]</w:t>
      </w:r>
    </w:p>
    <w:p w14:paraId="1527B439" w14:textId="65CE6389" w:rsidR="006362DE" w:rsidRPr="00B3574A" w:rsidRDefault="00324CE5" w:rsidP="00B60EE8">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از آیات و روایات اسلامی این‌گونه برداشت می‌شود که عواطف باید کنترل شود و درصورت تعارض با ارزش‌های دیگر، نمی‌توان همه‌جا آن‌ها را ترجیح داد؛ بلکه لازم است با افراط در هیجان‌ها مبارزه کنیم و آن‌ها را تحت راهنمایی و کنترل عقل قرار دهیم.</w:t>
      </w:r>
      <w:r w:rsidR="004F5FBA">
        <w:rPr>
          <w:rFonts w:ascii="IRBadr" w:hAnsi="IRBadr" w:cs="IRBadr"/>
          <w:sz w:val="28"/>
          <w:szCs w:val="28"/>
          <w:lang w:bidi="fa-IR"/>
        </w:rPr>
        <w:t>[3]</w:t>
      </w:r>
      <w:r w:rsidRPr="00B3574A">
        <w:rPr>
          <w:rFonts w:ascii="IRBadr" w:hAnsi="IRBadr" w:cs="IRBadr"/>
          <w:sz w:val="28"/>
          <w:szCs w:val="28"/>
          <w:rtl/>
          <w:lang w:bidi="fa-IR"/>
        </w:rPr>
        <w:t xml:space="preserve"> این هدف فقط با شناخت صحیح و درستِ چگونگیِ ابراز و کنترل هیجان‌ها و عواطف محقق خواهد شد</w:t>
      </w:r>
      <w:proofErr w:type="gramStart"/>
      <w:r w:rsidRPr="00B3574A">
        <w:rPr>
          <w:rFonts w:ascii="IRBadr" w:hAnsi="IRBadr" w:cs="IRBadr"/>
          <w:sz w:val="28"/>
          <w:szCs w:val="28"/>
          <w:rtl/>
          <w:lang w:bidi="fa-IR"/>
        </w:rPr>
        <w:t>.</w:t>
      </w:r>
      <w:r w:rsidR="00B60EE8">
        <w:rPr>
          <w:rFonts w:ascii="IRBadr" w:hAnsi="IRBadr" w:cs="IRBadr"/>
          <w:sz w:val="28"/>
          <w:szCs w:val="28"/>
          <w:lang w:bidi="fa-IR"/>
        </w:rPr>
        <w:t>[</w:t>
      </w:r>
      <w:proofErr w:type="gramEnd"/>
      <w:r w:rsidR="00B60EE8">
        <w:rPr>
          <w:rFonts w:ascii="IRBadr" w:hAnsi="IRBadr" w:cs="IRBadr"/>
          <w:sz w:val="28"/>
          <w:szCs w:val="28"/>
          <w:lang w:bidi="fa-IR"/>
        </w:rPr>
        <w:t>4]</w:t>
      </w:r>
      <w:r w:rsidR="00E91552" w:rsidRPr="00B3574A">
        <w:rPr>
          <w:rFonts w:ascii="IRBadr" w:hAnsi="IRBadr" w:cs="IRBadr"/>
          <w:sz w:val="28"/>
          <w:szCs w:val="28"/>
          <w:rtl/>
          <w:lang w:bidi="fa-IR"/>
        </w:rPr>
        <w:t xml:space="preserve"> ازاین‌رو بررسی مؤلفه‌های گوناگون مدیریت هیجان در زندگی انسان در منابع اصیل اسلامی ضرورت دارد. در مقاله حاضر بر </w:t>
      </w:r>
      <w:r w:rsidR="003B5713">
        <w:rPr>
          <w:rFonts w:ascii="IRBadr" w:hAnsi="IRBadr" w:cs="IRBadr" w:hint="cs"/>
          <w:sz w:val="28"/>
          <w:szCs w:val="28"/>
          <w:rtl/>
          <w:lang w:bidi="fa-IR"/>
        </w:rPr>
        <w:t>سخنان امام</w:t>
      </w:r>
      <w:r w:rsidR="00E91552" w:rsidRPr="00B3574A">
        <w:rPr>
          <w:rFonts w:ascii="IRBadr" w:hAnsi="IRBadr" w:cs="IRBadr"/>
          <w:sz w:val="28"/>
          <w:szCs w:val="28"/>
          <w:rtl/>
          <w:lang w:bidi="fa-IR"/>
        </w:rPr>
        <w:t xml:space="preserve"> علی </w:t>
      </w:r>
      <w:r w:rsidR="003B5713">
        <w:rPr>
          <w:rFonts w:ascii="IRBadr" w:hAnsi="IRBadr" w:cs="IRBadr" w:hint="cs"/>
          <w:sz w:val="28"/>
          <w:szCs w:val="28"/>
          <w:rtl/>
          <w:lang w:bidi="fa-IR"/>
        </w:rPr>
        <w:t>(</w:t>
      </w:r>
      <w:r w:rsidR="00E91552" w:rsidRPr="00B3574A">
        <w:rPr>
          <w:rFonts w:ascii="IRBadr" w:hAnsi="IRBadr" w:cs="IRBadr"/>
          <w:sz w:val="28"/>
          <w:szCs w:val="28"/>
          <w:rtl/>
          <w:lang w:bidi="fa-IR"/>
        </w:rPr>
        <w:t>ع</w:t>
      </w:r>
      <w:r w:rsidR="003B5713">
        <w:rPr>
          <w:rFonts w:ascii="IRBadr" w:hAnsi="IRBadr" w:cs="IRBadr" w:hint="cs"/>
          <w:sz w:val="28"/>
          <w:szCs w:val="28"/>
          <w:rtl/>
          <w:lang w:bidi="fa-IR"/>
        </w:rPr>
        <w:t>)</w:t>
      </w:r>
      <w:r w:rsidR="00E91552" w:rsidRPr="00B3574A">
        <w:rPr>
          <w:rFonts w:ascii="IRBadr" w:hAnsi="IRBadr" w:cs="IRBadr"/>
          <w:sz w:val="28"/>
          <w:szCs w:val="28"/>
          <w:rtl/>
          <w:lang w:bidi="fa-IR"/>
        </w:rPr>
        <w:t xml:space="preserve"> در کتاب نهج‌البلاغه تمرکز شده است.</w:t>
      </w:r>
    </w:p>
    <w:p w14:paraId="303B23F0" w14:textId="33E9CDCB" w:rsidR="00F0107C" w:rsidRPr="00B3574A" w:rsidRDefault="00F0107C" w:rsidP="00751E6C">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هیجان‌ها و عواطف انسانی بسیار گوناگون‌اند</w:t>
      </w:r>
      <w:r w:rsidR="00581C50" w:rsidRPr="00B3574A">
        <w:rPr>
          <w:rFonts w:ascii="IRBadr" w:hAnsi="IRBadr" w:cs="IRBadr"/>
          <w:sz w:val="28"/>
          <w:szCs w:val="28"/>
          <w:rtl/>
          <w:lang w:bidi="fa-IR"/>
        </w:rPr>
        <w:t>؛</w:t>
      </w:r>
      <w:r w:rsidRPr="00B3574A">
        <w:rPr>
          <w:rFonts w:ascii="IRBadr" w:hAnsi="IRBadr" w:cs="IRBadr"/>
          <w:sz w:val="28"/>
          <w:szCs w:val="28"/>
          <w:rtl/>
          <w:lang w:bidi="fa-IR"/>
        </w:rPr>
        <w:t xml:space="preserve"> برخی</w:t>
      </w:r>
      <w:r w:rsidR="00581C50" w:rsidRPr="00B3574A">
        <w:rPr>
          <w:rFonts w:ascii="IRBadr" w:hAnsi="IRBadr" w:cs="IRBadr"/>
          <w:sz w:val="28"/>
          <w:szCs w:val="28"/>
          <w:rtl/>
          <w:lang w:bidi="fa-IR"/>
        </w:rPr>
        <w:t xml:space="preserve"> </w:t>
      </w:r>
      <w:r w:rsidRPr="00B3574A">
        <w:rPr>
          <w:rFonts w:ascii="IRBadr" w:hAnsi="IRBadr" w:cs="IRBadr"/>
          <w:sz w:val="28"/>
          <w:szCs w:val="28"/>
          <w:rtl/>
          <w:lang w:bidi="fa-IR"/>
        </w:rPr>
        <w:t>مثبت</w:t>
      </w:r>
      <w:r w:rsidR="00581C50" w:rsidRPr="00B3574A">
        <w:rPr>
          <w:rFonts w:ascii="IRBadr" w:hAnsi="IRBadr" w:cs="IRBadr"/>
          <w:sz w:val="28"/>
          <w:szCs w:val="28"/>
          <w:rtl/>
          <w:lang w:bidi="fa-IR"/>
        </w:rPr>
        <w:t xml:space="preserve"> و ایجابی‌اند</w:t>
      </w:r>
      <w:r w:rsidR="001F0428" w:rsidRPr="00B3574A">
        <w:rPr>
          <w:rFonts w:ascii="IRBadr" w:hAnsi="IRBadr" w:cs="IRBadr"/>
          <w:sz w:val="28"/>
          <w:szCs w:val="28"/>
          <w:rtl/>
          <w:lang w:bidi="fa-IR"/>
        </w:rPr>
        <w:t xml:space="preserve">؛ </w:t>
      </w:r>
      <w:r w:rsidR="00581C50" w:rsidRPr="00B3574A">
        <w:rPr>
          <w:rFonts w:ascii="IRBadr" w:hAnsi="IRBadr" w:cs="IRBadr"/>
          <w:sz w:val="28"/>
          <w:szCs w:val="28"/>
          <w:rtl/>
          <w:lang w:bidi="fa-IR"/>
        </w:rPr>
        <w:t>مانند عشق</w:t>
      </w:r>
      <w:r w:rsidR="001F0428" w:rsidRPr="00B3574A">
        <w:rPr>
          <w:rFonts w:ascii="IRBadr" w:hAnsi="IRBadr" w:cs="IRBadr"/>
          <w:sz w:val="28"/>
          <w:szCs w:val="28"/>
          <w:rtl/>
          <w:lang w:bidi="fa-IR"/>
        </w:rPr>
        <w:t>،</w:t>
      </w:r>
      <w:r w:rsidRPr="00B3574A">
        <w:rPr>
          <w:rFonts w:ascii="IRBadr" w:hAnsi="IRBadr" w:cs="IRBadr"/>
          <w:sz w:val="28"/>
          <w:szCs w:val="28"/>
          <w:rtl/>
          <w:lang w:bidi="fa-IR"/>
        </w:rPr>
        <w:t xml:space="preserve"> و برخی</w:t>
      </w:r>
      <w:r w:rsidR="00581C50" w:rsidRPr="00B3574A">
        <w:rPr>
          <w:rFonts w:ascii="IRBadr" w:hAnsi="IRBadr" w:cs="IRBadr"/>
          <w:sz w:val="28"/>
          <w:szCs w:val="28"/>
          <w:rtl/>
          <w:lang w:bidi="fa-IR"/>
        </w:rPr>
        <w:t xml:space="preserve"> منفی و سلبی</w:t>
      </w:r>
      <w:r w:rsidR="001F0428" w:rsidRPr="00B3574A">
        <w:rPr>
          <w:rFonts w:ascii="IRBadr" w:hAnsi="IRBadr" w:cs="IRBadr"/>
          <w:sz w:val="28"/>
          <w:szCs w:val="28"/>
          <w:rtl/>
          <w:lang w:bidi="fa-IR"/>
        </w:rPr>
        <w:t>؛</w:t>
      </w:r>
      <w:r w:rsidR="00581C50" w:rsidRPr="00B3574A">
        <w:rPr>
          <w:rFonts w:ascii="IRBadr" w:hAnsi="IRBadr" w:cs="IRBadr"/>
          <w:sz w:val="28"/>
          <w:szCs w:val="28"/>
          <w:rtl/>
          <w:lang w:bidi="fa-IR"/>
        </w:rPr>
        <w:t xml:space="preserve"> مانند نفرت</w:t>
      </w:r>
      <w:r w:rsidRPr="00B3574A">
        <w:rPr>
          <w:rFonts w:ascii="IRBadr" w:hAnsi="IRBadr" w:cs="IRBadr"/>
          <w:sz w:val="28"/>
          <w:szCs w:val="28"/>
          <w:rtl/>
          <w:lang w:bidi="fa-IR"/>
        </w:rPr>
        <w:t>. حتی یک هیجان می‌تواند دو حالت مثبت و منفی داشته باشد</w:t>
      </w:r>
      <w:r w:rsidR="001F0428" w:rsidRPr="00B3574A">
        <w:rPr>
          <w:rFonts w:ascii="IRBadr" w:hAnsi="IRBadr" w:cs="IRBadr"/>
          <w:sz w:val="28"/>
          <w:szCs w:val="28"/>
          <w:rtl/>
          <w:lang w:bidi="fa-IR"/>
        </w:rPr>
        <w:t>؛</w:t>
      </w:r>
      <w:r w:rsidRPr="00B3574A">
        <w:rPr>
          <w:rFonts w:ascii="IRBadr" w:hAnsi="IRBadr" w:cs="IRBadr"/>
          <w:sz w:val="28"/>
          <w:szCs w:val="28"/>
          <w:rtl/>
          <w:lang w:bidi="fa-IR"/>
        </w:rPr>
        <w:t xml:space="preserve"> برای نمونه «حزن»</w:t>
      </w:r>
      <w:r w:rsidR="00681508" w:rsidRPr="00B3574A">
        <w:rPr>
          <w:rFonts w:ascii="IRBadr" w:hAnsi="IRBadr" w:cs="IRBadr"/>
          <w:sz w:val="28"/>
          <w:szCs w:val="28"/>
          <w:rtl/>
          <w:lang w:bidi="fa-IR"/>
        </w:rPr>
        <w:t xml:space="preserve"> یکی از هیجان‌های انسانی است که دو گونه ممدوح و مذموم دارد. حزن و اندوه ممدوح که یکی از صفات مؤمنان تقوامند است، در ارتباط با خوف الهی و انجام وظایف دینی است. </w:t>
      </w:r>
      <w:r w:rsidR="00FB32EC">
        <w:rPr>
          <w:rFonts w:ascii="IRBadr" w:hAnsi="IRBadr" w:cs="IRBadr" w:hint="cs"/>
          <w:sz w:val="28"/>
          <w:szCs w:val="28"/>
          <w:rtl/>
          <w:lang w:bidi="fa-IR"/>
        </w:rPr>
        <w:t>امام علی(ع)</w:t>
      </w:r>
      <w:r w:rsidR="00681508" w:rsidRPr="00B3574A">
        <w:rPr>
          <w:rFonts w:ascii="IRBadr" w:hAnsi="IRBadr" w:cs="IRBadr"/>
          <w:sz w:val="28"/>
          <w:szCs w:val="28"/>
          <w:rtl/>
          <w:lang w:bidi="fa-IR"/>
        </w:rPr>
        <w:t xml:space="preserve"> در خطبه متقین به آن اشاره می‌فرماید: دل‌های آنان اندوهگین است.</w:t>
      </w:r>
      <w:r w:rsidR="00751E6C">
        <w:rPr>
          <w:rFonts w:ascii="IRBadr" w:hAnsi="IRBadr" w:cs="IRBadr" w:hint="cs"/>
          <w:sz w:val="28"/>
          <w:szCs w:val="28"/>
          <w:rtl/>
          <w:lang w:bidi="fa-IR"/>
        </w:rPr>
        <w:t>(نهج البلاغه،خ 193)</w:t>
      </w:r>
      <w:r w:rsidR="00681508" w:rsidRPr="00B3574A">
        <w:rPr>
          <w:rFonts w:ascii="IRBadr" w:hAnsi="IRBadr" w:cs="IRBadr"/>
          <w:sz w:val="28"/>
          <w:szCs w:val="28"/>
          <w:rtl/>
          <w:lang w:bidi="fa-IR"/>
        </w:rPr>
        <w:t xml:space="preserve"> اما اندوه مذموم</w:t>
      </w:r>
      <w:r w:rsidR="00F84D8F" w:rsidRPr="00B3574A">
        <w:rPr>
          <w:rFonts w:ascii="IRBadr" w:hAnsi="IRBadr" w:cs="IRBadr"/>
          <w:sz w:val="28"/>
          <w:szCs w:val="28"/>
          <w:rtl/>
          <w:lang w:bidi="fa-IR"/>
        </w:rPr>
        <w:t>،</w:t>
      </w:r>
      <w:r w:rsidR="00681508" w:rsidRPr="00B3574A">
        <w:rPr>
          <w:rFonts w:ascii="IRBadr" w:hAnsi="IRBadr" w:cs="IRBadr"/>
          <w:sz w:val="28"/>
          <w:szCs w:val="28"/>
          <w:rtl/>
          <w:lang w:bidi="fa-IR"/>
        </w:rPr>
        <w:t xml:space="preserve"> ثمره عواملی همچون نداشتن سعه صدر، بی‌اعتمادی به خدا، وسوسه‌های شیطانی، امیدهای دروغین، شکست‌ها و بدگمانی‌هاست و پیامدهای خطرناکی در پی دارد</w:t>
      </w:r>
      <w:r w:rsidR="00F84D8F" w:rsidRPr="00B3574A">
        <w:rPr>
          <w:rFonts w:ascii="IRBadr" w:hAnsi="IRBadr" w:cs="IRBadr"/>
          <w:sz w:val="28"/>
          <w:szCs w:val="28"/>
          <w:rtl/>
          <w:lang w:bidi="fa-IR"/>
        </w:rPr>
        <w:t xml:space="preserve">. </w:t>
      </w:r>
    </w:p>
    <w:p w14:paraId="7FE11E2B" w14:textId="009623EC" w:rsidR="00DB28A6" w:rsidRPr="00B3574A" w:rsidRDefault="004A6224" w:rsidP="00CC510E">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هیجان‌های انسان را می‌توان از سه بعد شناختی، روانی و رفتاری بررسی کرد</w:t>
      </w:r>
      <w:r w:rsidR="001D554F" w:rsidRPr="00B3574A">
        <w:rPr>
          <w:rFonts w:ascii="IRBadr" w:hAnsi="IRBadr" w:cs="IRBadr"/>
          <w:sz w:val="28"/>
          <w:szCs w:val="28"/>
          <w:rtl/>
          <w:lang w:bidi="fa-IR"/>
        </w:rPr>
        <w:t>؛ زیرا هیجان‌ها که خود</w:t>
      </w:r>
      <w:r w:rsidR="001F0428" w:rsidRPr="00B3574A">
        <w:rPr>
          <w:rFonts w:ascii="IRBadr" w:hAnsi="IRBadr" w:cs="IRBadr"/>
          <w:sz w:val="28"/>
          <w:szCs w:val="28"/>
          <w:rtl/>
          <w:lang w:bidi="fa-IR"/>
        </w:rPr>
        <w:t>،</w:t>
      </w:r>
      <w:r w:rsidR="001D554F" w:rsidRPr="00B3574A">
        <w:rPr>
          <w:rFonts w:ascii="IRBadr" w:hAnsi="IRBadr" w:cs="IRBadr"/>
          <w:sz w:val="28"/>
          <w:szCs w:val="28"/>
          <w:rtl/>
          <w:lang w:bidi="fa-IR"/>
        </w:rPr>
        <w:t xml:space="preserve"> پدیده‌هایی روانی‌اند، منشئی شناختی دارند و مبتنی بر درک و آگاهی شکل می‌گیرند و دانسته‌های انسان بر نوع و شدت هیجان‌های او اثر مستقیم دارد. همچنین با این‌که هیجان‌ها و عواطف، اموری درونی‌اند، بسیاری از آن‌ها </w:t>
      </w:r>
      <w:r w:rsidR="001F0428" w:rsidRPr="00B3574A">
        <w:rPr>
          <w:rFonts w:ascii="IRBadr" w:hAnsi="IRBadr" w:cs="IRBadr"/>
          <w:sz w:val="28"/>
          <w:szCs w:val="28"/>
          <w:rtl/>
          <w:lang w:bidi="fa-IR"/>
        </w:rPr>
        <w:t>آثار</w:t>
      </w:r>
      <w:r w:rsidR="001D554F" w:rsidRPr="00B3574A">
        <w:rPr>
          <w:rFonts w:ascii="IRBadr" w:hAnsi="IRBadr" w:cs="IRBadr"/>
          <w:sz w:val="28"/>
          <w:szCs w:val="28"/>
          <w:rtl/>
          <w:lang w:bidi="fa-IR"/>
        </w:rPr>
        <w:t xml:space="preserve"> بیرونی و بروزهای رفتاری دارند؛ مانند خشم</w:t>
      </w:r>
      <w:r w:rsidR="00AF0EA7" w:rsidRPr="00B3574A">
        <w:rPr>
          <w:rFonts w:ascii="IRBadr" w:hAnsi="IRBadr" w:cs="IRBadr"/>
          <w:sz w:val="28"/>
          <w:szCs w:val="28"/>
          <w:rtl/>
          <w:lang w:bidi="fa-IR"/>
        </w:rPr>
        <w:t xml:space="preserve"> که می‌تواند به نزاع لفظی یا درگیری بدنی بینجامد.</w:t>
      </w:r>
      <w:r w:rsidR="00CC510E" w:rsidRPr="00B3574A">
        <w:rPr>
          <w:rFonts w:ascii="IRBadr" w:hAnsi="IRBadr" w:cs="IRBadr"/>
          <w:sz w:val="28"/>
          <w:szCs w:val="28"/>
          <w:rtl/>
          <w:lang w:bidi="fa-IR"/>
        </w:rPr>
        <w:t xml:space="preserve"> </w:t>
      </w:r>
      <w:r w:rsidR="001D554F" w:rsidRPr="00B3574A">
        <w:rPr>
          <w:rFonts w:ascii="IRBadr" w:hAnsi="IRBadr" w:cs="IRBadr"/>
          <w:sz w:val="28"/>
          <w:szCs w:val="28"/>
          <w:rtl/>
          <w:lang w:bidi="fa-IR"/>
        </w:rPr>
        <w:t>مدیریت هیجان‌ها</w:t>
      </w:r>
      <w:r w:rsidR="00DB28A6" w:rsidRPr="00B3574A">
        <w:rPr>
          <w:rFonts w:ascii="IRBadr" w:hAnsi="IRBadr" w:cs="IRBadr"/>
          <w:sz w:val="28"/>
          <w:szCs w:val="28"/>
          <w:rtl/>
          <w:lang w:bidi="fa-IR"/>
        </w:rPr>
        <w:t xml:space="preserve"> نیز باید در سه ساحت شناخت، روان و رفتار تحقق یابد.</w:t>
      </w:r>
      <w:r w:rsidR="001F0428" w:rsidRPr="00B3574A">
        <w:rPr>
          <w:rFonts w:ascii="IRBadr" w:hAnsi="IRBadr" w:cs="IRBadr"/>
          <w:sz w:val="28"/>
          <w:szCs w:val="28"/>
          <w:rtl/>
          <w:lang w:bidi="fa-IR"/>
        </w:rPr>
        <w:t xml:space="preserve"> بدین معنا که</w:t>
      </w:r>
      <w:r w:rsidR="00DB28A6" w:rsidRPr="00B3574A">
        <w:rPr>
          <w:rFonts w:ascii="IRBadr" w:hAnsi="IRBadr" w:cs="IRBadr"/>
          <w:sz w:val="28"/>
          <w:szCs w:val="28"/>
          <w:rtl/>
          <w:lang w:bidi="fa-IR"/>
        </w:rPr>
        <w:t xml:space="preserve"> هم باید شناخت‌هایی را که با هیجان‌های مثبت و منفی انسان ارتباط دارند، ارزیابی و غربال کرد و شناخت‌های نادرست و بی‌اساس را از دایره باورهای خود کنار گذاشت؛ هم باید خود هیجان‌ها و عواطف را از درون مدیریت کرد و بر آن‌ها مسلط شد و حرکت و سکون و شدت و ضعف آن‌ها را مهار کرد؛</w:t>
      </w:r>
      <w:r w:rsidR="001F0428" w:rsidRPr="00B3574A">
        <w:rPr>
          <w:rFonts w:ascii="IRBadr" w:hAnsi="IRBadr" w:cs="IRBadr"/>
          <w:sz w:val="28"/>
          <w:szCs w:val="28"/>
          <w:rtl/>
          <w:lang w:bidi="fa-IR"/>
        </w:rPr>
        <w:t xml:space="preserve"> و</w:t>
      </w:r>
      <w:r w:rsidR="00DB28A6" w:rsidRPr="00B3574A">
        <w:rPr>
          <w:rFonts w:ascii="IRBadr" w:hAnsi="IRBadr" w:cs="IRBadr"/>
          <w:sz w:val="28"/>
          <w:szCs w:val="28"/>
          <w:rtl/>
          <w:lang w:bidi="fa-IR"/>
        </w:rPr>
        <w:t xml:space="preserve"> هم باید </w:t>
      </w:r>
      <w:r w:rsidR="00CC510E" w:rsidRPr="00B3574A">
        <w:rPr>
          <w:rFonts w:ascii="IRBadr" w:hAnsi="IRBadr" w:cs="IRBadr"/>
          <w:sz w:val="28"/>
          <w:szCs w:val="28"/>
          <w:rtl/>
          <w:lang w:bidi="fa-IR"/>
        </w:rPr>
        <w:t>آثار رفتاری هیجان‌ها را تحت مدیریت خود درآورد؛ یعنی رفتارهای نادرست و آسیب‌زا را ترک کرد و بروز ناخواسته و غیراختیاری رفتارهای هیجانی را به حداقل رساند.</w:t>
      </w:r>
    </w:p>
    <w:p w14:paraId="55D4E584" w14:textId="55B0960A" w:rsidR="0043017A" w:rsidRPr="00B3574A" w:rsidRDefault="0043017A" w:rsidP="001F0428">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 xml:space="preserve">هیجان‌های انسان اموری فردی‌اند؛ </w:t>
      </w:r>
      <w:r w:rsidR="001F0428" w:rsidRPr="00B3574A">
        <w:rPr>
          <w:rFonts w:ascii="IRBadr" w:hAnsi="IRBadr" w:cs="IRBadr"/>
          <w:sz w:val="28"/>
          <w:szCs w:val="28"/>
          <w:rtl/>
          <w:lang w:bidi="fa-IR"/>
        </w:rPr>
        <w:t>چرا</w:t>
      </w:r>
      <w:r w:rsidRPr="00B3574A">
        <w:rPr>
          <w:rFonts w:ascii="IRBadr" w:hAnsi="IRBadr" w:cs="IRBadr"/>
          <w:sz w:val="28"/>
          <w:szCs w:val="28"/>
          <w:rtl/>
          <w:lang w:bidi="fa-IR"/>
        </w:rPr>
        <w:t xml:space="preserve">که هیجان‌های هر فرد در درون اوست و به شخص او اختصاص دارد، اما </w:t>
      </w:r>
      <w:r w:rsidR="001F0428" w:rsidRPr="00B3574A">
        <w:rPr>
          <w:rFonts w:ascii="IRBadr" w:hAnsi="IRBadr" w:cs="IRBadr"/>
          <w:sz w:val="28"/>
          <w:szCs w:val="28"/>
          <w:rtl/>
          <w:lang w:bidi="fa-IR"/>
        </w:rPr>
        <w:t>بسیاری ه</w:t>
      </w:r>
      <w:r w:rsidRPr="00B3574A">
        <w:rPr>
          <w:rFonts w:ascii="IRBadr" w:hAnsi="IRBadr" w:cs="IRBadr"/>
          <w:sz w:val="28"/>
          <w:szCs w:val="28"/>
          <w:rtl/>
          <w:lang w:bidi="fa-IR"/>
        </w:rPr>
        <w:t>یجان‌ها پیامدهای رفتاری</w:t>
      </w:r>
      <w:r w:rsidR="001F0428" w:rsidRPr="00B3574A">
        <w:rPr>
          <w:rFonts w:ascii="IRBadr" w:hAnsi="IRBadr" w:cs="IRBadr"/>
          <w:sz w:val="28"/>
          <w:szCs w:val="28"/>
          <w:rtl/>
          <w:lang w:bidi="fa-IR"/>
        </w:rPr>
        <w:t xml:space="preserve"> اجتماعی</w:t>
      </w:r>
      <w:r w:rsidRPr="00B3574A">
        <w:rPr>
          <w:rFonts w:ascii="IRBadr" w:hAnsi="IRBadr" w:cs="IRBadr"/>
          <w:sz w:val="28"/>
          <w:szCs w:val="28"/>
          <w:rtl/>
          <w:lang w:bidi="fa-IR"/>
        </w:rPr>
        <w:t xml:space="preserve"> </w:t>
      </w:r>
      <w:r w:rsidR="001F0428" w:rsidRPr="00B3574A">
        <w:rPr>
          <w:rFonts w:ascii="IRBadr" w:hAnsi="IRBadr" w:cs="IRBadr"/>
          <w:sz w:val="28"/>
          <w:szCs w:val="28"/>
          <w:rtl/>
          <w:lang w:bidi="fa-IR"/>
        </w:rPr>
        <w:t xml:space="preserve">نیز </w:t>
      </w:r>
      <w:r w:rsidRPr="00B3574A">
        <w:rPr>
          <w:rFonts w:ascii="IRBadr" w:hAnsi="IRBadr" w:cs="IRBadr"/>
          <w:sz w:val="28"/>
          <w:szCs w:val="28"/>
          <w:rtl/>
          <w:lang w:bidi="fa-IR"/>
        </w:rPr>
        <w:t>دارند</w:t>
      </w:r>
      <w:r w:rsidR="001F0428" w:rsidRPr="00B3574A">
        <w:rPr>
          <w:rFonts w:ascii="IRBadr" w:hAnsi="IRBadr" w:cs="IRBadr"/>
          <w:sz w:val="28"/>
          <w:szCs w:val="28"/>
          <w:rtl/>
          <w:lang w:bidi="fa-IR"/>
        </w:rPr>
        <w:t>؛ بنابراین نمی‌توان مدیریت هیجان را به زندگی فردی محدود کرد؛ بلکه باید در ابعاد اجتماعی به مسأله نگریست و امتدادهای اجتماعی آن را نیز در نظر داشت.</w:t>
      </w:r>
    </w:p>
    <w:p w14:paraId="7A413EDA" w14:textId="2B88B7EB" w:rsidR="00581C50" w:rsidRDefault="001F0428" w:rsidP="00751E6C">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با توجه به تنوع و گون</w:t>
      </w:r>
      <w:r w:rsidR="00840E55" w:rsidRPr="00B3574A">
        <w:rPr>
          <w:rFonts w:ascii="IRBadr" w:hAnsi="IRBadr" w:cs="IRBadr"/>
          <w:sz w:val="28"/>
          <w:szCs w:val="28"/>
          <w:rtl/>
          <w:lang w:bidi="fa-IR"/>
        </w:rPr>
        <w:t>ا</w:t>
      </w:r>
      <w:r w:rsidRPr="00B3574A">
        <w:rPr>
          <w:rFonts w:ascii="IRBadr" w:hAnsi="IRBadr" w:cs="IRBadr"/>
          <w:sz w:val="28"/>
          <w:szCs w:val="28"/>
          <w:rtl/>
          <w:lang w:bidi="fa-IR"/>
        </w:rPr>
        <w:t xml:space="preserve">گونی هیجان‌های انسانی، </w:t>
      </w:r>
      <w:r w:rsidR="00840E55" w:rsidRPr="00B3574A">
        <w:rPr>
          <w:rFonts w:ascii="IRBadr" w:hAnsi="IRBadr" w:cs="IRBadr"/>
          <w:sz w:val="28"/>
          <w:szCs w:val="28"/>
          <w:rtl/>
          <w:lang w:bidi="fa-IR"/>
        </w:rPr>
        <w:t xml:space="preserve">باید </w:t>
      </w:r>
      <w:r w:rsidRPr="00B3574A">
        <w:rPr>
          <w:rFonts w:ascii="IRBadr" w:hAnsi="IRBadr" w:cs="IRBadr"/>
          <w:sz w:val="28"/>
          <w:szCs w:val="28"/>
          <w:rtl/>
          <w:lang w:bidi="fa-IR"/>
        </w:rPr>
        <w:t xml:space="preserve">مطالعه تخصصیِ روان‌شناختیِ آن‌ها </w:t>
      </w:r>
      <w:r w:rsidR="00840E55" w:rsidRPr="00B3574A">
        <w:rPr>
          <w:rFonts w:ascii="IRBadr" w:hAnsi="IRBadr" w:cs="IRBadr"/>
          <w:sz w:val="28"/>
          <w:szCs w:val="28"/>
          <w:rtl/>
          <w:lang w:bidi="fa-IR"/>
        </w:rPr>
        <w:t xml:space="preserve">نیز در شاخه‌های تفکیک‌شده و بافتاری متمایز و تخصصی صورت گیرد؛ اما پژوهش حاضر صرفاً در مقام شناسایی و بررسی مؤلفه‌های مدیریت هیجان در نهج‌البلاغه است؛ بنابراین با لحاظ ارتباط تنگاتنگ هیجان‌های فردی و اجتماعی از یک سو و تداخل و هم‌پوشانی ابعاد شناختی، روانی و رفتاری آن‌ها از سوی دیگر، مطالعه آن‌ها به‌صورت آمیخته و بدون تفکیک تخصصی انجام می‌گیرد. </w:t>
      </w:r>
    </w:p>
    <w:p w14:paraId="40D23146" w14:textId="0D40CAC4" w:rsidR="00AC6F52" w:rsidRDefault="00AC6F52" w:rsidP="00AC6F52">
      <w:pPr>
        <w:bidi/>
        <w:spacing w:after="0" w:line="240" w:lineRule="auto"/>
        <w:jc w:val="both"/>
        <w:rPr>
          <w:rFonts w:ascii="IRBadr" w:hAnsi="IRBadr" w:cs="IRBadr"/>
          <w:b/>
          <w:bCs/>
          <w:sz w:val="28"/>
          <w:szCs w:val="28"/>
          <w:rtl/>
          <w:lang w:bidi="fa-IR"/>
        </w:rPr>
      </w:pPr>
      <w:r w:rsidRPr="00AC6F52">
        <w:rPr>
          <w:rFonts w:ascii="IRBadr" w:hAnsi="IRBadr" w:cs="IRBadr" w:hint="cs"/>
          <w:b/>
          <w:bCs/>
          <w:sz w:val="28"/>
          <w:szCs w:val="28"/>
          <w:rtl/>
          <w:lang w:bidi="fa-IR"/>
        </w:rPr>
        <w:t xml:space="preserve">روش کار </w:t>
      </w:r>
    </w:p>
    <w:p w14:paraId="1CCF248B" w14:textId="0644EBE9" w:rsidR="00AC6F52" w:rsidRDefault="00AC6F52" w:rsidP="00AC6F52">
      <w:pPr>
        <w:bidi/>
        <w:spacing w:after="0" w:line="240" w:lineRule="auto"/>
        <w:jc w:val="both"/>
        <w:rPr>
          <w:rFonts w:ascii="IRBadr" w:hAnsi="IRBadr" w:cs="IRBadr"/>
          <w:sz w:val="28"/>
          <w:szCs w:val="28"/>
          <w:rtl/>
          <w:lang w:bidi="fa-IR"/>
        </w:rPr>
      </w:pPr>
      <w:r w:rsidRPr="00AC6F52">
        <w:rPr>
          <w:rFonts w:ascii="IRBadr" w:hAnsi="IRBadr" w:cs="IRBadr" w:hint="cs"/>
          <w:sz w:val="28"/>
          <w:szCs w:val="28"/>
          <w:rtl/>
          <w:lang w:bidi="fa-IR"/>
        </w:rPr>
        <w:t xml:space="preserve">این پژوهش با اتکا به روش نقلی- وحیانی و با استفاده از منابع کتابخانه ای به تحلیل داده ها به شیوه توصیفی- تحلیلی پرداخته است. هسته اصلی منابع این پژوهش سخنان گردآوری شده امام علی(ع) در آثار مکتوب روایی به طور عام و نهج البلاغه به طور خاص می باشد. نگرش های امام علی (ع) در نهج البلاغه می تواند راه گشای مناسبی برای رهروان آن حضرت در راستای مدیریت هیجان ها باشد. </w:t>
      </w:r>
    </w:p>
    <w:p w14:paraId="6056508A" w14:textId="7F55A512" w:rsidR="00951C6E" w:rsidRDefault="00951C6E" w:rsidP="00951C6E">
      <w:pPr>
        <w:bidi/>
        <w:spacing w:after="0" w:line="240" w:lineRule="auto"/>
        <w:jc w:val="both"/>
        <w:rPr>
          <w:rFonts w:ascii="IRBadr" w:hAnsi="IRBadr" w:cs="IRBadr"/>
          <w:b/>
          <w:bCs/>
          <w:sz w:val="28"/>
          <w:szCs w:val="28"/>
          <w:rtl/>
          <w:lang w:bidi="fa-IR"/>
        </w:rPr>
      </w:pPr>
      <w:r w:rsidRPr="00951C6E">
        <w:rPr>
          <w:rFonts w:ascii="IRBadr" w:hAnsi="IRBadr" w:cs="IRBadr" w:hint="cs"/>
          <w:b/>
          <w:bCs/>
          <w:sz w:val="28"/>
          <w:szCs w:val="28"/>
          <w:rtl/>
          <w:lang w:bidi="fa-IR"/>
        </w:rPr>
        <w:t xml:space="preserve">یافته ها </w:t>
      </w:r>
    </w:p>
    <w:p w14:paraId="4D15822A" w14:textId="77777777" w:rsidR="00815CAE" w:rsidRDefault="00951C6E" w:rsidP="00EC5603">
      <w:pPr>
        <w:bidi/>
        <w:spacing w:after="0" w:line="240" w:lineRule="auto"/>
        <w:ind w:left="360"/>
        <w:jc w:val="both"/>
        <w:rPr>
          <w:rFonts w:ascii="IRBadr" w:hAnsi="IRBadr" w:cs="IRBadr"/>
          <w:sz w:val="28"/>
          <w:szCs w:val="28"/>
          <w:lang w:bidi="fa-IR"/>
        </w:rPr>
      </w:pPr>
      <w:r w:rsidRPr="00EC5603">
        <w:rPr>
          <w:rFonts w:ascii="IRBadr" w:hAnsi="IRBadr" w:cs="IRBadr" w:hint="cs"/>
          <w:sz w:val="28"/>
          <w:szCs w:val="28"/>
          <w:rtl/>
          <w:lang w:bidi="fa-IR"/>
        </w:rPr>
        <w:t>امام علی (ع) با بهره گیری از آموزه های قرآن کریم و رهنمودهای پیامبر اکرم(ص) توحید و خداباوری و مسائل برآمده از این نگرش را مهم ترین رکن تحقق سلامت در ابعاد فردی و اجتماعی آن دانسته و با مح</w:t>
      </w:r>
      <w:r w:rsidR="009F76A5" w:rsidRPr="00EC5603">
        <w:rPr>
          <w:rFonts w:ascii="IRBadr" w:hAnsi="IRBadr" w:cs="IRBadr" w:hint="cs"/>
          <w:sz w:val="28"/>
          <w:szCs w:val="28"/>
          <w:rtl/>
          <w:lang w:bidi="fa-IR"/>
        </w:rPr>
        <w:t xml:space="preserve">ور قرار دادن مجموعه ای از مباحثی که حول محوری ترین اندیشه اسلامی </w:t>
      </w:r>
      <w:r w:rsidR="009F76A5" w:rsidRPr="00EC5603">
        <w:rPr>
          <w:rFonts w:ascii="IRBadr" w:hAnsi="IRBadr" w:cs="IRBadr"/>
          <w:sz w:val="28"/>
          <w:szCs w:val="28"/>
          <w:rtl/>
          <w:lang w:bidi="fa-IR"/>
        </w:rPr>
        <w:t>–</w:t>
      </w:r>
      <w:r w:rsidR="009F76A5" w:rsidRPr="00EC5603">
        <w:rPr>
          <w:rFonts w:ascii="IRBadr" w:hAnsi="IRBadr" w:cs="IRBadr" w:hint="cs"/>
          <w:sz w:val="28"/>
          <w:szCs w:val="28"/>
          <w:rtl/>
          <w:lang w:bidi="fa-IR"/>
        </w:rPr>
        <w:t xml:space="preserve"> قرآنی شکل گرفته راه های مدیریت هیجان را به بهترین شکل در راستای تحقق سلامت فردی و اجتماعی بیان نموده است</w:t>
      </w:r>
      <w:r w:rsidR="00EC5603" w:rsidRPr="00EC5603">
        <w:rPr>
          <w:rFonts w:ascii="IRBadr" w:hAnsi="IRBadr" w:cs="IRBadr" w:hint="cs"/>
          <w:sz w:val="28"/>
          <w:szCs w:val="28"/>
          <w:rtl/>
          <w:lang w:bidi="fa-IR"/>
        </w:rPr>
        <w:t>.</w:t>
      </w:r>
      <w:r w:rsidR="00EC5603" w:rsidRPr="00EC5603">
        <w:rPr>
          <w:rFonts w:ascii="IRBadr" w:hAnsi="IRBadr" w:cs="IRBadr"/>
          <w:b/>
          <w:bCs/>
          <w:sz w:val="28"/>
          <w:szCs w:val="28"/>
          <w:rtl/>
          <w:lang w:bidi="fa-IR"/>
        </w:rPr>
        <w:t xml:space="preserve"> </w:t>
      </w:r>
      <w:r w:rsidR="00EC5603" w:rsidRPr="00EC5603">
        <w:rPr>
          <w:rFonts w:ascii="IRBadr" w:hAnsi="IRBadr" w:cs="IRBadr"/>
          <w:sz w:val="28"/>
          <w:szCs w:val="28"/>
          <w:rtl/>
          <w:lang w:bidi="fa-IR"/>
        </w:rPr>
        <w:t xml:space="preserve">خودشناسی و خودباوری </w:t>
      </w:r>
      <w:r w:rsidR="00EC5603" w:rsidRPr="00EC5603">
        <w:rPr>
          <w:rFonts w:ascii="IRBadr" w:hAnsi="IRBadr" w:cs="IRBadr"/>
          <w:sz w:val="28"/>
          <w:szCs w:val="28"/>
          <w:rtl/>
          <w:lang w:bidi="fa-IR"/>
        </w:rPr>
        <w:lastRenderedPageBreak/>
        <w:t>الهی</w:t>
      </w:r>
      <w:r w:rsidR="00EC5603" w:rsidRPr="00EC5603">
        <w:rPr>
          <w:rFonts w:ascii="IRBadr" w:hAnsi="IRBadr" w:cs="IRBadr" w:hint="cs"/>
          <w:sz w:val="28"/>
          <w:szCs w:val="28"/>
          <w:rtl/>
          <w:lang w:bidi="fa-IR"/>
        </w:rPr>
        <w:t>،</w:t>
      </w:r>
      <w:r w:rsidR="00EC5603" w:rsidRPr="00EC5603">
        <w:rPr>
          <w:rFonts w:ascii="IRBadr" w:hAnsi="IRBadr" w:cs="IRBadr"/>
          <w:sz w:val="28"/>
          <w:szCs w:val="28"/>
          <w:rtl/>
          <w:lang w:bidi="fa-IR"/>
        </w:rPr>
        <w:t xml:space="preserve"> </w:t>
      </w:r>
      <w:r w:rsidR="00EC5603" w:rsidRPr="00EC5603">
        <w:rPr>
          <w:rFonts w:ascii="IRBadr" w:hAnsi="IRBadr" w:cs="IRBadr"/>
          <w:sz w:val="28"/>
          <w:szCs w:val="28"/>
          <w:rtl/>
          <w:lang w:bidi="fa-IR"/>
        </w:rPr>
        <w:t>خدامحوری و نگاه توحیدی در مهار هیجان‌ها</w:t>
      </w:r>
      <w:r w:rsidR="00EC5603" w:rsidRPr="00EC5603">
        <w:rPr>
          <w:rFonts w:ascii="IRBadr" w:hAnsi="IRBadr" w:cs="IRBadr" w:hint="cs"/>
          <w:sz w:val="28"/>
          <w:szCs w:val="28"/>
          <w:rtl/>
          <w:lang w:bidi="fa-IR"/>
        </w:rPr>
        <w:t xml:space="preserve">،  </w:t>
      </w:r>
      <w:r w:rsidR="00EC5603" w:rsidRPr="00EC5603">
        <w:rPr>
          <w:rFonts w:ascii="IRBadr" w:hAnsi="IRBadr" w:cs="IRBadr"/>
          <w:sz w:val="28"/>
          <w:szCs w:val="28"/>
          <w:rtl/>
          <w:lang w:bidi="fa-IR"/>
        </w:rPr>
        <w:t>پرهیز از غرور و تکبر و مهار هیجان‌های منفی</w:t>
      </w:r>
      <w:r w:rsidR="00EC5603" w:rsidRPr="00EC5603">
        <w:rPr>
          <w:rFonts w:ascii="IRBadr" w:hAnsi="IRBadr" w:cs="IRBadr" w:hint="cs"/>
          <w:sz w:val="28"/>
          <w:szCs w:val="28"/>
          <w:rtl/>
          <w:lang w:bidi="fa-IR"/>
        </w:rPr>
        <w:t>،</w:t>
      </w:r>
      <w:r w:rsidR="00EC5603" w:rsidRPr="00EC5603">
        <w:rPr>
          <w:rFonts w:ascii="IRBadr" w:hAnsi="IRBadr" w:cs="IRBadr"/>
          <w:sz w:val="28"/>
          <w:szCs w:val="28"/>
          <w:rtl/>
          <w:lang w:bidi="fa-IR"/>
        </w:rPr>
        <w:t xml:space="preserve"> </w:t>
      </w:r>
      <w:r w:rsidR="00EC5603" w:rsidRPr="00EC5603">
        <w:rPr>
          <w:rFonts w:ascii="IRBadr" w:hAnsi="IRBadr" w:cs="IRBadr"/>
          <w:sz w:val="28"/>
          <w:szCs w:val="28"/>
          <w:rtl/>
          <w:lang w:bidi="fa-IR"/>
        </w:rPr>
        <w:t>پرهیز از خودمحوری و ترجیح مصالح جامعه بر منافع شخصی</w:t>
      </w:r>
      <w:r w:rsidR="00EC5603" w:rsidRPr="00EC5603">
        <w:rPr>
          <w:rFonts w:ascii="IRBadr" w:hAnsi="IRBadr" w:cs="IRBadr" w:hint="cs"/>
          <w:sz w:val="28"/>
          <w:szCs w:val="28"/>
          <w:rtl/>
          <w:lang w:bidi="fa-IR"/>
        </w:rPr>
        <w:t xml:space="preserve">، </w:t>
      </w:r>
      <w:r w:rsidR="00EC5603" w:rsidRPr="00EC5603">
        <w:rPr>
          <w:rFonts w:ascii="IRBadr" w:hAnsi="IRBadr" w:cs="IRBadr"/>
          <w:sz w:val="28"/>
          <w:szCs w:val="28"/>
          <w:rtl/>
          <w:lang w:bidi="fa-IR"/>
        </w:rPr>
        <w:t>خودسازی و اصلاح عیوب خود و مهار هیجان‌های منفی خویش بیش از پرداختن به دیگران</w:t>
      </w:r>
      <w:r w:rsidR="00EC5603" w:rsidRPr="00EC5603">
        <w:rPr>
          <w:rFonts w:ascii="IRBadr" w:hAnsi="IRBadr" w:cs="IRBadr" w:hint="cs"/>
          <w:sz w:val="28"/>
          <w:szCs w:val="28"/>
          <w:rtl/>
          <w:lang w:bidi="fa-IR"/>
        </w:rPr>
        <w:t xml:space="preserve">، </w:t>
      </w:r>
      <w:r w:rsidR="00EC5603" w:rsidRPr="00EC5603">
        <w:rPr>
          <w:rFonts w:ascii="IRBadr" w:hAnsi="IRBadr" w:cs="IRBadr"/>
          <w:sz w:val="28"/>
          <w:szCs w:val="28"/>
          <w:rtl/>
          <w:lang w:bidi="fa-IR"/>
        </w:rPr>
        <w:t>توجه به هیجان‌های اجتماعی و احساس مسؤولیت در برابر رشد و تکامل دیگران</w:t>
      </w:r>
      <w:r w:rsidR="00EC5603" w:rsidRPr="00EC5603">
        <w:rPr>
          <w:rFonts w:ascii="IRBadr" w:hAnsi="IRBadr" w:cs="IRBadr" w:hint="cs"/>
          <w:sz w:val="28"/>
          <w:szCs w:val="28"/>
          <w:rtl/>
          <w:lang w:bidi="fa-IR"/>
        </w:rPr>
        <w:t xml:space="preserve"> و...</w:t>
      </w:r>
      <w:r w:rsidR="00EC5603">
        <w:rPr>
          <w:rFonts w:ascii="IRBadr" w:hAnsi="IRBadr" w:cs="IRBadr" w:hint="cs"/>
          <w:sz w:val="28"/>
          <w:szCs w:val="28"/>
          <w:rtl/>
          <w:lang w:bidi="fa-IR"/>
        </w:rPr>
        <w:t>از مهمترین مولفه های  مدیریت هیجان برای تحقق سلامت فردی و اجتماعی است که به تبیین آن ها خواهیم پرداخت.</w:t>
      </w:r>
    </w:p>
    <w:p w14:paraId="2AD4D2FF" w14:textId="2EE7022B" w:rsidR="00951C6E" w:rsidRPr="00815CAE" w:rsidRDefault="00815CAE" w:rsidP="00815CAE">
      <w:pPr>
        <w:bidi/>
        <w:spacing w:after="0" w:line="240" w:lineRule="auto"/>
        <w:ind w:left="360"/>
        <w:jc w:val="both"/>
        <w:rPr>
          <w:rFonts w:ascii="IRBadr" w:hAnsi="IRBadr" w:cs="IRBadr"/>
          <w:b/>
          <w:bCs/>
          <w:sz w:val="28"/>
          <w:szCs w:val="28"/>
          <w:rtl/>
          <w:lang w:bidi="fa-IR"/>
        </w:rPr>
      </w:pPr>
      <w:r w:rsidRPr="00815CAE">
        <w:rPr>
          <w:rFonts w:ascii="IRBadr" w:hAnsi="IRBadr" w:cs="IRBadr" w:hint="cs"/>
          <w:b/>
          <w:bCs/>
          <w:sz w:val="28"/>
          <w:szCs w:val="28"/>
          <w:rtl/>
          <w:lang w:bidi="fa-IR"/>
        </w:rPr>
        <w:t>بحث:</w:t>
      </w:r>
      <w:r w:rsidR="00EC5603" w:rsidRPr="00815CAE">
        <w:rPr>
          <w:rFonts w:ascii="IRBadr" w:hAnsi="IRBadr" w:cs="IRBadr" w:hint="cs"/>
          <w:b/>
          <w:bCs/>
          <w:sz w:val="28"/>
          <w:szCs w:val="28"/>
          <w:rtl/>
          <w:lang w:bidi="fa-IR"/>
        </w:rPr>
        <w:t xml:space="preserve"> </w:t>
      </w:r>
      <w:r w:rsidR="009F76A5" w:rsidRPr="00815CAE">
        <w:rPr>
          <w:rFonts w:ascii="IRBadr" w:hAnsi="IRBadr" w:cs="IRBadr" w:hint="cs"/>
          <w:b/>
          <w:bCs/>
          <w:sz w:val="28"/>
          <w:szCs w:val="28"/>
          <w:rtl/>
          <w:lang w:bidi="fa-IR"/>
        </w:rPr>
        <w:t xml:space="preserve"> </w:t>
      </w:r>
    </w:p>
    <w:p w14:paraId="5625E1B3" w14:textId="288B3AAB" w:rsidR="00AB538A" w:rsidRDefault="00815CAE" w:rsidP="00CB01DC">
      <w:pPr>
        <w:bidi/>
        <w:spacing w:after="0" w:line="240" w:lineRule="auto"/>
        <w:jc w:val="both"/>
        <w:rPr>
          <w:rFonts w:ascii="IRBadr" w:hAnsi="IRBadr" w:cs="IRBadr"/>
          <w:b/>
          <w:bCs/>
          <w:sz w:val="28"/>
          <w:szCs w:val="28"/>
          <w:rtl/>
          <w:lang w:bidi="fa-IR"/>
        </w:rPr>
      </w:pPr>
      <w:r>
        <w:rPr>
          <w:rFonts w:ascii="IRBadr" w:hAnsi="IRBadr" w:cs="IRBadr" w:hint="cs"/>
          <w:b/>
          <w:bCs/>
          <w:sz w:val="28"/>
          <w:szCs w:val="28"/>
          <w:rtl/>
          <w:lang w:bidi="fa-IR"/>
        </w:rPr>
        <w:t xml:space="preserve">مفهوم شناسی </w:t>
      </w:r>
      <w:r w:rsidR="00AB538A" w:rsidRPr="00B3574A">
        <w:rPr>
          <w:rFonts w:ascii="IRBadr" w:hAnsi="IRBadr" w:cs="IRBadr"/>
          <w:b/>
          <w:bCs/>
          <w:sz w:val="28"/>
          <w:szCs w:val="28"/>
          <w:rtl/>
          <w:lang w:bidi="fa-IR"/>
        </w:rPr>
        <w:t>هیجان</w:t>
      </w:r>
    </w:p>
    <w:p w14:paraId="154FDE37" w14:textId="6C0553E7" w:rsidR="00CB01DC" w:rsidRPr="00B3574A" w:rsidRDefault="00CB01DC" w:rsidP="00514159">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هیجان در لغت</w:t>
      </w:r>
      <w:r w:rsidR="004313CB" w:rsidRPr="00B3574A">
        <w:rPr>
          <w:rFonts w:ascii="IRBadr" w:hAnsi="IRBadr" w:cs="IRBadr" w:hint="cs"/>
          <w:sz w:val="28"/>
          <w:szCs w:val="28"/>
          <w:rtl/>
          <w:lang w:bidi="fa-IR"/>
        </w:rPr>
        <w:t xml:space="preserve"> به معنای جوشش، شور و برانگیخته شدن است</w:t>
      </w:r>
      <w:r w:rsidR="00DE3F54">
        <w:rPr>
          <w:rFonts w:ascii="IRBadr" w:hAnsi="IRBadr" w:cs="IRBadr"/>
          <w:sz w:val="28"/>
          <w:szCs w:val="28"/>
          <w:lang w:bidi="fa-IR"/>
        </w:rPr>
        <w:t>[5]</w:t>
      </w:r>
      <w:r w:rsidRPr="00B3574A">
        <w:rPr>
          <w:rFonts w:ascii="IRBadr" w:hAnsi="IRBadr" w:cs="IRBadr"/>
          <w:sz w:val="28"/>
          <w:szCs w:val="28"/>
          <w:rtl/>
          <w:lang w:bidi="fa-IR"/>
        </w:rPr>
        <w:t xml:space="preserve"> و در اصطلاح</w:t>
      </w:r>
      <w:r w:rsidR="004313CB" w:rsidRPr="00B3574A">
        <w:rPr>
          <w:rFonts w:ascii="IRBadr" w:hAnsi="IRBadr" w:cs="IRBadr" w:hint="cs"/>
          <w:sz w:val="28"/>
          <w:szCs w:val="28"/>
          <w:rtl/>
          <w:lang w:bidi="fa-IR"/>
        </w:rPr>
        <w:t>،</w:t>
      </w:r>
      <w:r w:rsidRPr="00B3574A">
        <w:rPr>
          <w:rFonts w:ascii="IRBadr" w:hAnsi="IRBadr" w:cs="IRBadr"/>
          <w:sz w:val="28"/>
          <w:szCs w:val="28"/>
          <w:rtl/>
          <w:lang w:bidi="fa-IR"/>
        </w:rPr>
        <w:t xml:space="preserve"> طیف</w:t>
      </w:r>
      <w:r w:rsidR="004313CB" w:rsidRPr="00B3574A">
        <w:rPr>
          <w:rFonts w:ascii="IRBadr" w:hAnsi="IRBadr" w:cs="IRBadr" w:hint="cs"/>
          <w:sz w:val="28"/>
          <w:szCs w:val="28"/>
          <w:rtl/>
          <w:lang w:bidi="fa-IR"/>
        </w:rPr>
        <w:t>ی را دربرمی‌گیرد</w:t>
      </w:r>
      <w:r w:rsidRPr="00B3574A">
        <w:rPr>
          <w:rFonts w:ascii="IRBadr" w:hAnsi="IRBadr" w:cs="IRBadr"/>
          <w:sz w:val="28"/>
          <w:szCs w:val="28"/>
          <w:rtl/>
          <w:lang w:bidi="fa-IR"/>
        </w:rPr>
        <w:t xml:space="preserve"> که معرّف مجموعه‌ای از محرکات، رفتارها، حالات و تجربه‌های مثبت و منفی مانند محبت،</w:t>
      </w:r>
      <w:r w:rsidR="0037011C" w:rsidRPr="00B3574A">
        <w:rPr>
          <w:rStyle w:val="FootnoteReference"/>
          <w:rFonts w:ascii="IRBadr" w:hAnsi="IRBadr" w:cs="IRBadr"/>
          <w:sz w:val="28"/>
          <w:szCs w:val="28"/>
          <w:rtl/>
          <w:lang w:bidi="fa-IR"/>
        </w:rPr>
        <w:footnoteReference w:id="1"/>
      </w:r>
      <w:r w:rsidRPr="00B3574A">
        <w:rPr>
          <w:rFonts w:ascii="IRBadr" w:hAnsi="IRBadr" w:cs="IRBadr"/>
          <w:sz w:val="28"/>
          <w:szCs w:val="28"/>
          <w:rtl/>
          <w:lang w:bidi="fa-IR"/>
        </w:rPr>
        <w:t xml:space="preserve"> شادی،</w:t>
      </w:r>
      <w:r w:rsidR="0037011C" w:rsidRPr="00B3574A">
        <w:rPr>
          <w:rStyle w:val="FootnoteReference"/>
          <w:rFonts w:ascii="IRBadr" w:hAnsi="IRBadr" w:cs="IRBadr"/>
          <w:sz w:val="28"/>
          <w:szCs w:val="28"/>
          <w:rtl/>
          <w:lang w:bidi="fa-IR"/>
        </w:rPr>
        <w:footnoteReference w:id="2"/>
      </w:r>
      <w:r w:rsidRPr="00B3574A">
        <w:rPr>
          <w:rFonts w:ascii="IRBadr" w:hAnsi="IRBadr" w:cs="IRBadr"/>
          <w:sz w:val="28"/>
          <w:szCs w:val="28"/>
          <w:rtl/>
          <w:lang w:bidi="fa-IR"/>
        </w:rPr>
        <w:t xml:space="preserve"> خشم</w:t>
      </w:r>
      <w:r w:rsidR="0037011C" w:rsidRPr="00B3574A">
        <w:rPr>
          <w:rStyle w:val="FootnoteReference"/>
          <w:rFonts w:ascii="IRBadr" w:hAnsi="IRBadr" w:cs="IRBadr"/>
          <w:sz w:val="28"/>
          <w:szCs w:val="28"/>
          <w:rtl/>
          <w:lang w:bidi="fa-IR"/>
        </w:rPr>
        <w:footnoteReference w:id="3"/>
      </w:r>
      <w:r w:rsidRPr="00B3574A">
        <w:rPr>
          <w:rFonts w:ascii="IRBadr" w:hAnsi="IRBadr" w:cs="IRBadr"/>
          <w:sz w:val="28"/>
          <w:szCs w:val="28"/>
          <w:rtl/>
          <w:lang w:bidi="fa-IR"/>
        </w:rPr>
        <w:t xml:space="preserve"> و اندوه</w:t>
      </w:r>
      <w:r w:rsidR="0037011C" w:rsidRPr="00B3574A">
        <w:rPr>
          <w:rStyle w:val="FootnoteReference"/>
          <w:rFonts w:ascii="IRBadr" w:hAnsi="IRBadr" w:cs="IRBadr"/>
          <w:sz w:val="28"/>
          <w:szCs w:val="28"/>
          <w:rtl/>
          <w:lang w:bidi="fa-IR"/>
        </w:rPr>
        <w:footnoteReference w:id="4"/>
      </w:r>
      <w:r w:rsidRPr="00B3574A">
        <w:rPr>
          <w:rFonts w:ascii="IRBadr" w:hAnsi="IRBadr" w:cs="IRBadr"/>
          <w:sz w:val="28"/>
          <w:szCs w:val="28"/>
          <w:rtl/>
          <w:lang w:bidi="fa-IR"/>
        </w:rPr>
        <w:t xml:space="preserve"> است</w:t>
      </w:r>
      <w:r w:rsidR="00ED36AE">
        <w:rPr>
          <w:rFonts w:ascii="IRBadr" w:hAnsi="IRBadr" w:cs="IRBadr"/>
          <w:sz w:val="28"/>
          <w:szCs w:val="28"/>
          <w:lang w:bidi="fa-IR"/>
        </w:rPr>
        <w:t>[6]</w:t>
      </w:r>
      <w:r w:rsidR="00ED36AE">
        <w:rPr>
          <w:rFonts w:ascii="IRBadr" w:hAnsi="IRBadr" w:cs="IRBadr" w:hint="cs"/>
          <w:sz w:val="28"/>
          <w:szCs w:val="28"/>
          <w:rtl/>
          <w:lang w:bidi="fa-IR"/>
        </w:rPr>
        <w:t xml:space="preserve"> </w:t>
      </w:r>
      <w:r w:rsidRPr="00B3574A">
        <w:rPr>
          <w:rFonts w:ascii="IRBadr" w:hAnsi="IRBadr" w:cs="IRBadr"/>
          <w:sz w:val="28"/>
          <w:szCs w:val="28"/>
          <w:rtl/>
          <w:lang w:bidi="fa-IR"/>
        </w:rPr>
        <w:t>و به‌صورت واکنشی بسیار خوشایند یا بسیار ناخوشایند تجربه می‌شود</w:t>
      </w:r>
      <w:r w:rsidR="00485A65">
        <w:rPr>
          <w:rFonts w:ascii="IRBadr" w:hAnsi="IRBadr" w:cs="IRBadr"/>
          <w:sz w:val="28"/>
          <w:szCs w:val="28"/>
          <w:lang w:bidi="fa-IR"/>
        </w:rPr>
        <w:t>[7]</w:t>
      </w:r>
      <w:r w:rsidRPr="00B3574A">
        <w:rPr>
          <w:rFonts w:ascii="IRBadr" w:hAnsi="IRBadr" w:cs="IRBadr"/>
          <w:sz w:val="28"/>
          <w:szCs w:val="28"/>
          <w:rtl/>
          <w:lang w:bidi="fa-IR"/>
        </w:rPr>
        <w:t xml:space="preserve"> و با واژه‌هایی توصیفی همچون هیجان،</w:t>
      </w:r>
      <w:r w:rsidR="0037011C" w:rsidRPr="00B3574A">
        <w:rPr>
          <w:rStyle w:val="FootnoteReference"/>
          <w:rFonts w:ascii="IRBadr" w:hAnsi="IRBadr" w:cs="IRBadr"/>
          <w:sz w:val="28"/>
          <w:szCs w:val="28"/>
          <w:rtl/>
          <w:lang w:bidi="fa-IR"/>
        </w:rPr>
        <w:footnoteReference w:id="5"/>
      </w:r>
      <w:r w:rsidRPr="00B3574A">
        <w:rPr>
          <w:rFonts w:ascii="IRBadr" w:hAnsi="IRBadr" w:cs="IRBadr"/>
          <w:sz w:val="28"/>
          <w:szCs w:val="28"/>
          <w:rtl/>
          <w:lang w:bidi="fa-IR"/>
        </w:rPr>
        <w:t xml:space="preserve"> احساسات،</w:t>
      </w:r>
      <w:r w:rsidR="0037011C" w:rsidRPr="00B3574A">
        <w:rPr>
          <w:rStyle w:val="FootnoteReference"/>
          <w:rFonts w:ascii="IRBadr" w:hAnsi="IRBadr" w:cs="IRBadr"/>
          <w:sz w:val="28"/>
          <w:szCs w:val="28"/>
          <w:rtl/>
          <w:lang w:bidi="fa-IR"/>
        </w:rPr>
        <w:footnoteReference w:id="6"/>
      </w:r>
      <w:r w:rsidRPr="00B3574A">
        <w:rPr>
          <w:rFonts w:ascii="IRBadr" w:hAnsi="IRBadr" w:cs="IRBadr"/>
          <w:sz w:val="28"/>
          <w:szCs w:val="28"/>
          <w:rtl/>
          <w:lang w:bidi="fa-IR"/>
        </w:rPr>
        <w:t xml:space="preserve"> خُلق، عادت هیجانی، هیجان توأم با ثبات،</w:t>
      </w:r>
      <w:r w:rsidR="0037011C" w:rsidRPr="00B3574A">
        <w:rPr>
          <w:rStyle w:val="FootnoteReference"/>
          <w:rFonts w:ascii="IRBadr" w:hAnsi="IRBadr" w:cs="IRBadr"/>
          <w:sz w:val="28"/>
          <w:szCs w:val="28"/>
          <w:rtl/>
          <w:lang w:bidi="fa-IR"/>
        </w:rPr>
        <w:footnoteReference w:id="7"/>
      </w:r>
      <w:r w:rsidRPr="00B3574A">
        <w:rPr>
          <w:rFonts w:ascii="IRBadr" w:hAnsi="IRBadr" w:cs="IRBadr"/>
          <w:sz w:val="28"/>
          <w:szCs w:val="28"/>
          <w:rtl/>
          <w:lang w:bidi="fa-IR"/>
        </w:rPr>
        <w:t xml:space="preserve"> و انفعالات و کشش‌های مثبت و منفی</w:t>
      </w:r>
      <w:r w:rsidR="0037011C" w:rsidRPr="00B3574A">
        <w:rPr>
          <w:rStyle w:val="FootnoteReference"/>
          <w:rFonts w:ascii="IRBadr" w:hAnsi="IRBadr" w:cs="IRBadr"/>
          <w:sz w:val="28"/>
          <w:szCs w:val="28"/>
          <w:rtl/>
          <w:lang w:bidi="fa-IR"/>
        </w:rPr>
        <w:footnoteReference w:id="8"/>
      </w:r>
      <w:r w:rsidRPr="00B3574A">
        <w:rPr>
          <w:rFonts w:ascii="IRBadr" w:hAnsi="IRBadr" w:cs="IRBadr"/>
          <w:sz w:val="28"/>
          <w:szCs w:val="28"/>
          <w:rtl/>
          <w:lang w:bidi="fa-IR"/>
        </w:rPr>
        <w:t xml:space="preserve"> شناخته می‌شود</w:t>
      </w:r>
      <w:r w:rsidR="009217A7" w:rsidRPr="00B3574A">
        <w:rPr>
          <w:rFonts w:ascii="IRBadr" w:hAnsi="IRBadr" w:cs="IRBadr"/>
          <w:sz w:val="28"/>
          <w:szCs w:val="28"/>
          <w:rtl/>
          <w:lang w:bidi="fa-IR"/>
        </w:rPr>
        <w:t xml:space="preserve"> که به علت گستردگی آن نمی‌توان دقیقاً آن را تعریف کرد.</w:t>
      </w:r>
      <w:r w:rsidR="00514159" w:rsidRPr="00514159">
        <w:t xml:space="preserve"> </w:t>
      </w:r>
      <w:r w:rsidR="00514159" w:rsidRPr="00514159">
        <w:rPr>
          <w:rFonts w:ascii="IRBadr" w:hAnsi="IRBadr" w:cs="IRBadr"/>
          <w:sz w:val="28"/>
          <w:szCs w:val="28"/>
          <w:rtl/>
          <w:lang w:bidi="fa-IR"/>
        </w:rPr>
        <w:t xml:space="preserve">[9] </w:t>
      </w:r>
      <w:r w:rsidR="00E75588" w:rsidRPr="00B3574A">
        <w:rPr>
          <w:rFonts w:ascii="IRBadr" w:hAnsi="IRBadr" w:cs="IRBadr"/>
          <w:sz w:val="28"/>
          <w:szCs w:val="28"/>
          <w:rtl/>
          <w:lang w:bidi="fa-IR"/>
        </w:rPr>
        <w:t xml:space="preserve"> جان‌مارشال ریو، روان‌شناس </w:t>
      </w:r>
      <w:r w:rsidR="004313CB" w:rsidRPr="00B3574A">
        <w:rPr>
          <w:rFonts w:ascii="IRBadr" w:hAnsi="IRBadr" w:cs="IRBadr" w:hint="cs"/>
          <w:sz w:val="28"/>
          <w:szCs w:val="28"/>
          <w:rtl/>
          <w:lang w:bidi="fa-IR"/>
        </w:rPr>
        <w:t>آمریکایی</w:t>
      </w:r>
      <w:r w:rsidR="00E75588" w:rsidRPr="00B3574A">
        <w:rPr>
          <w:rFonts w:ascii="IRBadr" w:hAnsi="IRBadr" w:cs="IRBadr"/>
          <w:sz w:val="28"/>
          <w:szCs w:val="28"/>
          <w:rtl/>
          <w:lang w:bidi="fa-IR"/>
        </w:rPr>
        <w:t xml:space="preserve"> در این باره می‌نویسد:</w:t>
      </w:r>
    </w:p>
    <w:p w14:paraId="3BB5164E" w14:textId="4A974069" w:rsidR="009217A7" w:rsidRPr="00B3574A" w:rsidRDefault="009217A7" w:rsidP="00514159">
      <w:pPr>
        <w:bidi/>
        <w:spacing w:after="0" w:line="240" w:lineRule="auto"/>
        <w:ind w:left="1134"/>
        <w:jc w:val="both"/>
        <w:rPr>
          <w:rFonts w:ascii="IRBadr" w:hAnsi="IRBadr" w:cs="IRBadr"/>
          <w:sz w:val="28"/>
          <w:szCs w:val="28"/>
          <w:lang w:bidi="fa-IR"/>
        </w:rPr>
      </w:pPr>
      <w:r w:rsidRPr="00B3574A">
        <w:rPr>
          <w:rFonts w:ascii="IRBadr" w:hAnsi="IRBadr" w:cs="IRBadr"/>
          <w:sz w:val="28"/>
          <w:szCs w:val="28"/>
          <w:rtl/>
          <w:lang w:bidi="fa-IR"/>
        </w:rPr>
        <w:t>هیجان که بدان عاطفه نیز گفته شده، درواقع احساس‌های شدید ذهنی می‌باشند که حالت‌های روانی مختلفی را در انسان به وجود می‌آورند. هیجان که عمدتاً در قالب‌هایی مانند ترس، خشم، اندوه، شادمانی، لذت، عشق، شگفتی، نفرت و شرم بروز می‌یابد، یک سری حالات روانی نظیر شادی، ترس و... را در افراد به وجود می‌آورد و همچنین نوعی تغییرات فیزیولوژیکی را در بدن افراد به دنبال دارد. اساساً باید هیجان را نوعی احساس شدید دانست که اغلب به کنشی غریزی می‌انجامد و معمولاً با تغییراتی در گردش خود، تنفس، عرق کردن</w:t>
      </w:r>
      <w:r w:rsidR="00E75588" w:rsidRPr="00B3574A">
        <w:rPr>
          <w:rFonts w:ascii="IRBadr" w:hAnsi="IRBadr" w:cs="IRBadr"/>
          <w:sz w:val="28"/>
          <w:szCs w:val="28"/>
          <w:rtl/>
          <w:lang w:bidi="fa-IR"/>
        </w:rPr>
        <w:t>، پلک زدن و... همراه است و ازاین‌رو می‌توان هیجان را نوعی احساس شدید که موجب پیدایش واکنش‌های فیزیولوژیک آشکار همراه با حالت عاطفی در موجود زنده می‌شود، دانست.</w:t>
      </w:r>
      <w:r w:rsidR="00514159">
        <w:rPr>
          <w:rFonts w:ascii="IRBadr" w:hAnsi="IRBadr" w:cs="IRBadr"/>
          <w:sz w:val="28"/>
          <w:szCs w:val="28"/>
          <w:lang w:bidi="fa-IR"/>
        </w:rPr>
        <w:t>[10]</w:t>
      </w:r>
    </w:p>
    <w:p w14:paraId="2441E1AD" w14:textId="17FC85B3" w:rsidR="005E1724" w:rsidRPr="00B3574A" w:rsidRDefault="005E1724" w:rsidP="00F12E2D">
      <w:pPr>
        <w:bidi/>
        <w:spacing w:after="0" w:line="240" w:lineRule="auto"/>
        <w:jc w:val="both"/>
        <w:rPr>
          <w:rFonts w:ascii="IRBadr" w:hAnsi="IRBadr" w:cs="IRBadr"/>
          <w:sz w:val="28"/>
          <w:szCs w:val="28"/>
          <w:rtl/>
        </w:rPr>
      </w:pPr>
      <w:r w:rsidRPr="00B3574A">
        <w:rPr>
          <w:rFonts w:ascii="IRBadr" w:hAnsi="IRBadr" w:cs="IRBadr"/>
          <w:sz w:val="28"/>
          <w:szCs w:val="28"/>
          <w:rtl/>
        </w:rPr>
        <w:t>در روان</w:t>
      </w:r>
      <w:r w:rsidR="00AD61FE" w:rsidRPr="00B3574A">
        <w:rPr>
          <w:rFonts w:ascii="IRBadr" w:hAnsi="IRBadr" w:cs="IRBadr"/>
          <w:sz w:val="28"/>
          <w:szCs w:val="28"/>
          <w:rtl/>
        </w:rPr>
        <w:t>‌</w:t>
      </w:r>
      <w:r w:rsidRPr="00B3574A">
        <w:rPr>
          <w:rFonts w:ascii="IRBadr" w:hAnsi="IRBadr" w:cs="IRBadr"/>
          <w:sz w:val="28"/>
          <w:szCs w:val="28"/>
          <w:rtl/>
        </w:rPr>
        <w:t>شناسی، هیجان مفهومی</w:t>
      </w:r>
      <w:r w:rsidR="00AD61FE" w:rsidRPr="00B3574A">
        <w:rPr>
          <w:rFonts w:ascii="IRBadr" w:hAnsi="IRBadr" w:cs="IRBadr"/>
          <w:sz w:val="28"/>
          <w:szCs w:val="28"/>
          <w:rtl/>
        </w:rPr>
        <w:t xml:space="preserve"> است</w:t>
      </w:r>
      <w:r w:rsidRPr="00B3574A">
        <w:rPr>
          <w:rFonts w:ascii="IRBadr" w:hAnsi="IRBadr" w:cs="IRBadr"/>
          <w:sz w:val="28"/>
          <w:szCs w:val="28"/>
          <w:rtl/>
        </w:rPr>
        <w:t xml:space="preserve"> </w:t>
      </w:r>
      <w:r w:rsidR="00AD61FE" w:rsidRPr="00B3574A">
        <w:rPr>
          <w:rFonts w:ascii="IRBadr" w:hAnsi="IRBadr" w:cs="IRBadr"/>
          <w:sz w:val="28"/>
          <w:szCs w:val="28"/>
          <w:rtl/>
        </w:rPr>
        <w:t>برای</w:t>
      </w:r>
      <w:r w:rsidRPr="00B3574A">
        <w:rPr>
          <w:rFonts w:ascii="IRBadr" w:hAnsi="IRBadr" w:cs="IRBadr"/>
          <w:sz w:val="28"/>
          <w:szCs w:val="28"/>
          <w:rtl/>
        </w:rPr>
        <w:t xml:space="preserve"> توصیف احساسات </w:t>
      </w:r>
      <w:r w:rsidR="00AD61FE" w:rsidRPr="00B3574A">
        <w:rPr>
          <w:rFonts w:ascii="IRBadr" w:hAnsi="IRBadr" w:cs="IRBadr"/>
          <w:sz w:val="28"/>
          <w:szCs w:val="28"/>
          <w:rtl/>
        </w:rPr>
        <w:t>و</w:t>
      </w:r>
      <w:r w:rsidRPr="00B3574A">
        <w:rPr>
          <w:rFonts w:ascii="IRBadr" w:hAnsi="IRBadr" w:cs="IRBadr"/>
          <w:sz w:val="28"/>
          <w:szCs w:val="28"/>
          <w:rtl/>
        </w:rPr>
        <w:t xml:space="preserve"> عواطف. دامنه هیجان</w:t>
      </w:r>
      <w:r w:rsidRPr="00B3574A">
        <w:rPr>
          <w:rFonts w:ascii="IRBadr" w:hAnsi="IRBadr" w:cs="IRBadr"/>
          <w:sz w:val="28"/>
          <w:szCs w:val="28"/>
          <w:rtl/>
        </w:rPr>
        <w:softHyphen/>
        <w:t>ها در روان</w:t>
      </w:r>
      <w:r w:rsidR="00AD61FE" w:rsidRPr="00B3574A">
        <w:rPr>
          <w:rFonts w:ascii="IRBadr" w:hAnsi="IRBadr" w:cs="IRBadr"/>
          <w:sz w:val="28"/>
          <w:szCs w:val="28"/>
          <w:rtl/>
        </w:rPr>
        <w:t>‌</w:t>
      </w:r>
      <w:r w:rsidRPr="00B3574A">
        <w:rPr>
          <w:rFonts w:ascii="IRBadr" w:hAnsi="IRBadr" w:cs="IRBadr"/>
          <w:sz w:val="28"/>
          <w:szCs w:val="28"/>
          <w:rtl/>
        </w:rPr>
        <w:t>شناسی مدرن بر یکی از سه بخش شناختی، رفتاری و عاطفی احاطه داشته و حالت</w:t>
      </w:r>
      <w:r w:rsidRPr="00B3574A">
        <w:rPr>
          <w:rFonts w:ascii="IRBadr" w:hAnsi="IRBadr" w:cs="IRBadr"/>
          <w:sz w:val="28"/>
          <w:szCs w:val="28"/>
          <w:rtl/>
        </w:rPr>
        <w:softHyphen/>
        <w:t>های هیجانی زیرساخت</w:t>
      </w:r>
      <w:r w:rsidRPr="00B3574A">
        <w:rPr>
          <w:rFonts w:ascii="IRBadr" w:hAnsi="IRBadr" w:cs="IRBadr"/>
          <w:sz w:val="28"/>
          <w:szCs w:val="28"/>
          <w:rtl/>
        </w:rPr>
        <w:softHyphen/>
        <w:t xml:space="preserve">های روانی و </w:t>
      </w:r>
      <w:r w:rsidR="00AD61FE" w:rsidRPr="00B3574A">
        <w:rPr>
          <w:rFonts w:ascii="IRBadr" w:hAnsi="IRBadr" w:cs="IRBadr"/>
          <w:sz w:val="28"/>
          <w:szCs w:val="28"/>
          <w:rtl/>
        </w:rPr>
        <w:t xml:space="preserve">نیز </w:t>
      </w:r>
      <w:r w:rsidRPr="00B3574A">
        <w:rPr>
          <w:rFonts w:ascii="IRBadr" w:hAnsi="IRBadr" w:cs="IRBadr"/>
          <w:sz w:val="28"/>
          <w:szCs w:val="28"/>
          <w:rtl/>
        </w:rPr>
        <w:t>فیزیولوژیکی دارند. بر اساس برخی نظریه</w:t>
      </w:r>
      <w:r w:rsidRPr="00B3574A">
        <w:rPr>
          <w:rFonts w:ascii="IRBadr" w:hAnsi="IRBadr" w:cs="IRBadr"/>
          <w:sz w:val="28"/>
          <w:szCs w:val="28"/>
          <w:rtl/>
        </w:rPr>
        <w:softHyphen/>
        <w:t xml:space="preserve">ها هیجانات </w:t>
      </w:r>
      <w:r w:rsidR="00AD61FE" w:rsidRPr="00B3574A">
        <w:rPr>
          <w:rFonts w:ascii="IRBadr" w:hAnsi="IRBadr" w:cs="IRBadr"/>
          <w:sz w:val="28"/>
          <w:szCs w:val="28"/>
          <w:rtl/>
        </w:rPr>
        <w:t>افزون</w:t>
      </w:r>
      <w:r w:rsidRPr="00B3574A">
        <w:rPr>
          <w:rFonts w:ascii="IRBadr" w:hAnsi="IRBadr" w:cs="IRBadr"/>
          <w:sz w:val="28"/>
          <w:szCs w:val="28"/>
          <w:rtl/>
        </w:rPr>
        <w:t xml:space="preserve"> بر تغییرات روحی با تغییرات فیزیولوژیکی نیز بر رفتار افراد اثربخش خواهند بود. از منظر فیزیولوژی هیجانات با تحریک سیستم عصبی و نقاط قوت برانگیختگی</w:t>
      </w:r>
      <w:r w:rsidR="00AD61FE" w:rsidRPr="00B3574A">
        <w:rPr>
          <w:rFonts w:ascii="IRBadr" w:hAnsi="IRBadr" w:cs="IRBadr"/>
          <w:sz w:val="28"/>
          <w:szCs w:val="28"/>
          <w:rtl/>
        </w:rPr>
        <w:t>،</w:t>
      </w:r>
      <w:r w:rsidRPr="00B3574A">
        <w:rPr>
          <w:rFonts w:ascii="IRBadr" w:hAnsi="IRBadr" w:cs="IRBadr"/>
          <w:sz w:val="28"/>
          <w:szCs w:val="28"/>
          <w:rtl/>
        </w:rPr>
        <w:t xml:space="preserve"> با احساسات خاص ارتباط تنگاتنگی داشته و می</w:t>
      </w:r>
      <w:r w:rsidRPr="00B3574A">
        <w:rPr>
          <w:rFonts w:ascii="IRBadr" w:hAnsi="IRBadr" w:cs="IRBadr"/>
          <w:sz w:val="28"/>
          <w:szCs w:val="28"/>
          <w:rtl/>
        </w:rPr>
        <w:softHyphen/>
        <w:t>تواند افزایش یا کاهش ضربان قلب، جریان خون پوستی (سرخ شدن یا رنگ</w:t>
      </w:r>
      <w:r w:rsidR="00AD61FE" w:rsidRPr="00B3574A">
        <w:rPr>
          <w:rFonts w:ascii="IRBadr" w:hAnsi="IRBadr" w:cs="IRBadr"/>
          <w:sz w:val="28"/>
          <w:szCs w:val="28"/>
          <w:rtl/>
        </w:rPr>
        <w:t>‌</w:t>
      </w:r>
      <w:r w:rsidRPr="00B3574A">
        <w:rPr>
          <w:rFonts w:ascii="IRBadr" w:hAnsi="IRBadr" w:cs="IRBadr"/>
          <w:sz w:val="28"/>
          <w:szCs w:val="28"/>
          <w:rtl/>
        </w:rPr>
        <w:t>پریدگی)، تکرر ادرار، تعریق و تحرک دستگاه گوارش را همراه داشته باشند.</w:t>
      </w:r>
      <w:r w:rsidR="006E2F0F">
        <w:rPr>
          <w:rFonts w:ascii="IRBadr" w:hAnsi="IRBadr" w:cs="IRBadr"/>
          <w:sz w:val="28"/>
          <w:szCs w:val="28"/>
        </w:rPr>
        <w:t>[10]</w:t>
      </w:r>
    </w:p>
    <w:p w14:paraId="43796C70" w14:textId="0AB23EFD" w:rsidR="005E1724" w:rsidRPr="00B3574A" w:rsidRDefault="005E1724" w:rsidP="00F12E2D">
      <w:pPr>
        <w:bidi/>
        <w:spacing w:after="0" w:line="240" w:lineRule="auto"/>
        <w:jc w:val="both"/>
        <w:rPr>
          <w:rFonts w:ascii="IRBadr" w:hAnsi="IRBadr" w:cs="IRBadr"/>
          <w:sz w:val="28"/>
          <w:szCs w:val="28"/>
          <w:rtl/>
        </w:rPr>
      </w:pPr>
    </w:p>
    <w:p w14:paraId="4F0F7390" w14:textId="6DB6CB4F" w:rsidR="00C8488A" w:rsidRPr="00B3574A" w:rsidRDefault="00C8488A" w:rsidP="005557AF">
      <w:pPr>
        <w:bidi/>
        <w:spacing w:after="0" w:line="240" w:lineRule="auto"/>
        <w:jc w:val="both"/>
        <w:rPr>
          <w:rFonts w:ascii="IRBadr" w:hAnsi="IRBadr" w:cs="IRBadr"/>
          <w:b/>
          <w:bCs/>
          <w:sz w:val="28"/>
          <w:szCs w:val="28"/>
          <w:rtl/>
        </w:rPr>
      </w:pPr>
      <w:r w:rsidRPr="00B3574A">
        <w:rPr>
          <w:rFonts w:ascii="IRBadr" w:hAnsi="IRBadr" w:cs="IRBadr"/>
          <w:b/>
          <w:bCs/>
          <w:sz w:val="28"/>
          <w:szCs w:val="28"/>
          <w:rtl/>
        </w:rPr>
        <w:t xml:space="preserve">مدیریت </w:t>
      </w:r>
      <w:r w:rsidR="00106D1B" w:rsidRPr="00B3574A">
        <w:rPr>
          <w:rFonts w:ascii="IRBadr" w:hAnsi="IRBadr" w:cs="IRBadr"/>
          <w:b/>
          <w:bCs/>
          <w:sz w:val="28"/>
          <w:szCs w:val="28"/>
          <w:rtl/>
        </w:rPr>
        <w:t>هیجان</w:t>
      </w:r>
    </w:p>
    <w:p w14:paraId="6B896F87" w14:textId="7C564D28" w:rsidR="00F74B8F" w:rsidRPr="00B3574A" w:rsidRDefault="00572287" w:rsidP="00750D3B">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مدیریت هیجان شامل شناخت و کنترل عواطف است و به کار بردن درست هیجان‌ها، توانایی است که بر حس خودآگاهی متکی است و ظرفیت شخص برای تسکین دادن خود، دور کردن اضطراب‌ها، افسردگی‌ها یا بی‌حوصلگی‌های متداول را دربرمی‌گیرد. به بیان دیگر، مدیریت و کنترل هیجان‌ها موجب می‌شود افراد، واقع‌بین، نیک‌اندیش و درست‌کردار شوند و فردی مفید و کارآمد در پیشرفت جامعه به شمار آیند. آموزش مدیریت و کنترل هیجان‌ها موجب افزایش مهارت‌های ارتباطی، مهارت‌های حل مسأله و حس هم‌دردی در این افراد می‌شود.</w:t>
      </w:r>
      <w:r w:rsidR="00750D3B">
        <w:rPr>
          <w:rFonts w:ascii="IRBadr" w:hAnsi="IRBadr" w:cs="IRBadr"/>
          <w:sz w:val="28"/>
          <w:szCs w:val="28"/>
          <w:lang w:bidi="fa-IR"/>
        </w:rPr>
        <w:t>[11]</w:t>
      </w:r>
    </w:p>
    <w:p w14:paraId="2AB331F2" w14:textId="3624F886" w:rsidR="00572287" w:rsidRPr="00B3574A" w:rsidRDefault="00572287" w:rsidP="008F1F63">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lastRenderedPageBreak/>
        <w:t>تاریخ حیات انسان نمایشگر این حقیقت است که آدمی بیش‌تر تحت تأثیر عواطف قرار دارد تا نفوذ عقل؛</w:t>
      </w:r>
      <w:r w:rsidR="00750D3B">
        <w:rPr>
          <w:rFonts w:ascii="IRBadr" w:hAnsi="IRBadr" w:cs="IRBadr"/>
          <w:sz w:val="28"/>
          <w:szCs w:val="28"/>
          <w:lang w:bidi="fa-IR"/>
        </w:rPr>
        <w:t>[3]</w:t>
      </w:r>
      <w:r w:rsidR="00750D3B">
        <w:rPr>
          <w:rFonts w:ascii="IRBadr" w:hAnsi="IRBadr" w:cs="IRBadr" w:hint="cs"/>
          <w:sz w:val="28"/>
          <w:szCs w:val="28"/>
          <w:rtl/>
          <w:lang w:bidi="fa-IR"/>
        </w:rPr>
        <w:t xml:space="preserve"> </w:t>
      </w:r>
      <w:r w:rsidR="00FD3C3D" w:rsidRPr="00B3574A">
        <w:rPr>
          <w:rFonts w:ascii="IRBadr" w:hAnsi="IRBadr" w:cs="IRBadr"/>
          <w:sz w:val="28"/>
          <w:szCs w:val="28"/>
          <w:rtl/>
          <w:lang w:bidi="fa-IR"/>
        </w:rPr>
        <w:t>عواطف با تمام گونه‌هایش خاصیت حرکت‌زایی دارد.</w:t>
      </w:r>
      <w:r w:rsidR="008F1F63">
        <w:rPr>
          <w:rFonts w:ascii="IRBadr" w:hAnsi="IRBadr" w:cs="IRBadr"/>
          <w:sz w:val="28"/>
          <w:szCs w:val="28"/>
          <w:lang w:bidi="fa-IR"/>
        </w:rPr>
        <w:t>[12</w:t>
      </w:r>
      <w:proofErr w:type="gramStart"/>
      <w:r w:rsidR="008F1F63">
        <w:rPr>
          <w:rFonts w:ascii="IRBadr" w:hAnsi="IRBadr" w:cs="IRBadr"/>
          <w:sz w:val="28"/>
          <w:szCs w:val="28"/>
          <w:lang w:bidi="fa-IR"/>
        </w:rPr>
        <w:t>]</w:t>
      </w:r>
      <w:r w:rsidR="008F1F63">
        <w:rPr>
          <w:rFonts w:ascii="IRBadr" w:hAnsi="IRBadr" w:cs="IRBadr" w:hint="cs"/>
          <w:sz w:val="28"/>
          <w:szCs w:val="28"/>
          <w:rtl/>
          <w:lang w:bidi="fa-IR"/>
        </w:rPr>
        <w:t xml:space="preserve"> </w:t>
      </w:r>
      <w:r w:rsidR="00FD3C3D" w:rsidRPr="00B3574A">
        <w:rPr>
          <w:rFonts w:ascii="IRBadr" w:hAnsi="IRBadr" w:cs="IRBadr"/>
          <w:sz w:val="28"/>
          <w:szCs w:val="28"/>
          <w:rtl/>
          <w:lang w:bidi="fa-IR"/>
        </w:rPr>
        <w:t xml:space="preserve"> هر</w:t>
      </w:r>
      <w:proofErr w:type="gramEnd"/>
      <w:r w:rsidR="00FD3C3D" w:rsidRPr="00B3574A">
        <w:rPr>
          <w:rFonts w:ascii="IRBadr" w:hAnsi="IRBadr" w:cs="IRBadr"/>
          <w:sz w:val="28"/>
          <w:szCs w:val="28"/>
          <w:rtl/>
          <w:lang w:bidi="fa-IR"/>
        </w:rPr>
        <w:t xml:space="preserve"> رفتاری باید جنبه عاطفی داشته باشد تا به وقوع بپیوندد و رفتار نیز از انگیزه برمی‌خیزد، انگیزه‌ی بدون هیجان و عاطفه از نیروی لازم برای حرکت برخوردار نخواهد بود.</w:t>
      </w:r>
      <w:r w:rsidR="008F1F63">
        <w:rPr>
          <w:rFonts w:ascii="IRBadr" w:hAnsi="IRBadr" w:cs="IRBadr"/>
          <w:sz w:val="28"/>
          <w:szCs w:val="28"/>
          <w:lang w:bidi="fa-IR"/>
        </w:rPr>
        <w:t>[13]</w:t>
      </w:r>
      <w:r w:rsidR="008F1F63">
        <w:rPr>
          <w:rFonts w:ascii="IRBadr" w:hAnsi="IRBadr" w:cs="IRBadr" w:hint="cs"/>
          <w:sz w:val="28"/>
          <w:szCs w:val="28"/>
          <w:rtl/>
          <w:lang w:bidi="fa-IR"/>
        </w:rPr>
        <w:t xml:space="preserve"> </w:t>
      </w:r>
      <w:r w:rsidR="00FD3C3D" w:rsidRPr="00B3574A">
        <w:rPr>
          <w:rFonts w:ascii="IRBadr" w:hAnsi="IRBadr" w:cs="IRBadr"/>
          <w:sz w:val="28"/>
          <w:szCs w:val="28"/>
          <w:rtl/>
          <w:lang w:bidi="fa-IR"/>
        </w:rPr>
        <w:t xml:space="preserve"> به همین دلیل بسیاری کارهای انسان‌ها در غیاب سنجش عقلانی انجام می‌گیرد.</w:t>
      </w:r>
    </w:p>
    <w:p w14:paraId="301EC896" w14:textId="2CC10E10" w:rsidR="00044CC7" w:rsidRPr="00B3574A" w:rsidRDefault="00044CC7" w:rsidP="008F1F63">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عواطف و احساسات، بخش غیرمحرمانه و سطحی‌تر حالات جان انسان را تشکیل می‌دهد و در قالب گرفتگی چهره، انزواطلبی، انس‌گیری، فعالیت و مانند این‌ها خود را نشان می‌دهد.</w:t>
      </w:r>
      <w:r w:rsidR="008F1F63">
        <w:rPr>
          <w:rFonts w:ascii="IRBadr" w:hAnsi="IRBadr" w:cs="IRBadr"/>
          <w:sz w:val="28"/>
          <w:szCs w:val="28"/>
          <w:lang w:bidi="fa-IR"/>
        </w:rPr>
        <w:t>[3]</w:t>
      </w:r>
    </w:p>
    <w:p w14:paraId="13A5909C" w14:textId="00EF3952" w:rsidR="00044CC7" w:rsidRPr="00B3574A" w:rsidRDefault="00044CC7" w:rsidP="00063404">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یکی از مقولاتی که امروزه در میان مباحث روان‌شناسی و علوم تربیتی بسیار به آن پرداخته می‌شود، بحث مدیریت عواطف است که فرد را قادر می‌سازد تا توانایی‌های جسمی و روانی خود را به حداکثر برساند و زندگی هدفمندی داشته باشد.</w:t>
      </w:r>
      <w:r w:rsidR="001564A1" w:rsidRPr="00B3574A">
        <w:rPr>
          <w:rFonts w:ascii="IRBadr" w:hAnsi="IRBadr" w:cs="IRBadr"/>
          <w:sz w:val="28"/>
          <w:szCs w:val="28"/>
          <w:rtl/>
          <w:lang w:bidi="fa-IR"/>
        </w:rPr>
        <w:t xml:space="preserve"> برخی هیجانات مانند اندوه، تأثیرات بسیاری بر آن دارد و نظم موجود در جسم و جان را به هم می‌زند و در سازگاری انسان با محیط خلل وارد می‌کند. نهج‌البلاغه به عنوان یک شاهکار ادبی در تعلیمات اسلامی به این مقوله به شکل اساسی پرداخته است و توجه خاصی به عزت و کرامت انسان، به سلامت عقل و روان، و تمایلات آدمی مبذول داشته است و همواره افراد را به داشتن روحیه همکاری، اصلاح محیط فردی و اجتماعی، حل تضادها و تمایلات شخصی، ارتباط سالم و سازنده با دیگران، صمیمیت و ابزار احساسات در روابط بین فردی، آگاهی از خود و جهان پیرامون، و سازگاری با مشکلات زندگی سفارش کرده است و برای محقق شدن این هدف، انسان‌ها را بر اساس دستور دین و عقل، به سمت کنترل غم و اندوه دعوت می‌کند و اعتدال در این امور را منشأ بسیاری از فضایل و خروج از حد آن در این‌گونه هیجانات را سبب شقاوت و بدبختی می‌داند.</w:t>
      </w:r>
      <w:r w:rsidR="00063404">
        <w:rPr>
          <w:rFonts w:ascii="IRBadr" w:hAnsi="IRBadr" w:cs="IRBadr"/>
          <w:sz w:val="28"/>
          <w:szCs w:val="28"/>
          <w:lang w:bidi="fa-IR"/>
        </w:rPr>
        <w:t>[14]</w:t>
      </w:r>
    </w:p>
    <w:p w14:paraId="67413799" w14:textId="5DC52DA2" w:rsidR="00CF405E" w:rsidRPr="00B62066" w:rsidRDefault="00B62066" w:rsidP="005557AF">
      <w:pPr>
        <w:bidi/>
        <w:spacing w:after="0" w:line="240" w:lineRule="auto"/>
        <w:rPr>
          <w:rFonts w:ascii="IRBadr" w:hAnsi="IRBadr" w:cs="IRBadr"/>
          <w:b/>
          <w:bCs/>
          <w:sz w:val="28"/>
          <w:szCs w:val="28"/>
          <w:rtl/>
          <w:lang w:bidi="fa-IR"/>
        </w:rPr>
      </w:pPr>
      <w:r w:rsidRPr="00B62066">
        <w:rPr>
          <w:rFonts w:ascii="IRBadr" w:hAnsi="IRBadr" w:cs="IRBadr"/>
          <w:b/>
          <w:bCs/>
          <w:sz w:val="28"/>
          <w:szCs w:val="28"/>
          <w:rtl/>
        </w:rPr>
        <w:t>مولفه‌های شناختی، روانی و رفتاری مدیریت هیجان</w:t>
      </w:r>
      <w:r>
        <w:rPr>
          <w:rFonts w:ascii="IRBadr" w:hAnsi="IRBadr" w:cs="IRBadr"/>
          <w:b/>
          <w:bCs/>
          <w:sz w:val="28"/>
          <w:szCs w:val="28"/>
        </w:rPr>
        <w:t xml:space="preserve"> </w:t>
      </w:r>
      <w:r>
        <w:rPr>
          <w:rFonts w:ascii="IRBadr" w:hAnsi="IRBadr" w:cs="IRBadr" w:hint="cs"/>
          <w:b/>
          <w:bCs/>
          <w:sz w:val="28"/>
          <w:szCs w:val="28"/>
          <w:rtl/>
          <w:lang w:bidi="fa-IR"/>
        </w:rPr>
        <w:t xml:space="preserve"> در نهج البلاغه</w:t>
      </w:r>
    </w:p>
    <w:p w14:paraId="13EC2A2F" w14:textId="173A46A5" w:rsidR="00CA0A66" w:rsidRPr="00B3574A" w:rsidRDefault="008A1592" w:rsidP="00EF3E24">
      <w:pPr>
        <w:bidi/>
        <w:spacing w:after="0" w:line="240" w:lineRule="auto"/>
        <w:jc w:val="both"/>
        <w:rPr>
          <w:rFonts w:ascii="IRBadr" w:hAnsi="IRBadr" w:cs="IRBadr"/>
          <w:sz w:val="28"/>
          <w:szCs w:val="28"/>
          <w:rtl/>
        </w:rPr>
      </w:pPr>
      <w:r w:rsidRPr="00B3574A">
        <w:rPr>
          <w:rFonts w:ascii="IRBadr" w:hAnsi="IRBadr" w:cs="IRBadr"/>
          <w:sz w:val="28"/>
          <w:szCs w:val="28"/>
          <w:rtl/>
        </w:rPr>
        <w:t xml:space="preserve">نهج‌البلاغه کتابی جامع و عمیق و آکنده از معارف و اسرار و نکته‌هاست. طبعاً احصای همه مطالب مرتبط با </w:t>
      </w:r>
      <w:r w:rsidR="001E503A" w:rsidRPr="00B3574A">
        <w:rPr>
          <w:rFonts w:ascii="IRBadr" w:hAnsi="IRBadr" w:cs="IRBadr"/>
          <w:sz w:val="28"/>
          <w:szCs w:val="28"/>
          <w:rtl/>
        </w:rPr>
        <w:t>مدیریت</w:t>
      </w:r>
      <w:r w:rsidRPr="00B3574A">
        <w:rPr>
          <w:rFonts w:ascii="IRBadr" w:hAnsi="IRBadr" w:cs="IRBadr"/>
          <w:sz w:val="28"/>
          <w:szCs w:val="28"/>
          <w:rtl/>
        </w:rPr>
        <w:t xml:space="preserve"> هیجان در این کتاب </w:t>
      </w:r>
      <w:r w:rsidR="001E503A" w:rsidRPr="00B3574A">
        <w:rPr>
          <w:rFonts w:ascii="IRBadr" w:hAnsi="IRBadr" w:cs="IRBadr"/>
          <w:sz w:val="28"/>
          <w:szCs w:val="28"/>
          <w:rtl/>
        </w:rPr>
        <w:t>شگرف</w:t>
      </w:r>
      <w:r w:rsidRPr="00B3574A">
        <w:rPr>
          <w:rFonts w:ascii="IRBadr" w:hAnsi="IRBadr" w:cs="IRBadr"/>
          <w:sz w:val="28"/>
          <w:szCs w:val="28"/>
          <w:rtl/>
        </w:rPr>
        <w:t xml:space="preserve">، پژوهشی </w:t>
      </w:r>
      <w:r w:rsidR="001E503A" w:rsidRPr="00B3574A">
        <w:rPr>
          <w:rFonts w:ascii="IRBadr" w:hAnsi="IRBadr" w:cs="IRBadr"/>
          <w:sz w:val="28"/>
          <w:szCs w:val="28"/>
          <w:rtl/>
        </w:rPr>
        <w:t xml:space="preserve">بسیار گسترده‌تر از یک مقاله می‌طلبد. در پژوهش حاضر، متناسب با وسع یک مقاله پژوهشی، به ده مورد از مؤلفه‌های مدیریت هیجان از منظر </w:t>
      </w:r>
      <w:r w:rsidR="00EF3E24">
        <w:rPr>
          <w:rFonts w:ascii="IRBadr" w:hAnsi="IRBadr" w:cs="IRBadr"/>
          <w:sz w:val="28"/>
          <w:szCs w:val="28"/>
          <w:rtl/>
        </w:rPr>
        <w:t>نهج‌البلاغه</w:t>
      </w:r>
      <w:r w:rsidR="00EF3E24">
        <w:rPr>
          <w:rFonts w:ascii="IRBadr" w:hAnsi="IRBadr" w:cs="IRBadr" w:hint="cs"/>
          <w:sz w:val="28"/>
          <w:szCs w:val="28"/>
          <w:rtl/>
        </w:rPr>
        <w:t xml:space="preserve"> </w:t>
      </w:r>
      <w:r w:rsidR="001E503A" w:rsidRPr="00B3574A">
        <w:rPr>
          <w:rFonts w:ascii="IRBadr" w:hAnsi="IRBadr" w:cs="IRBadr"/>
          <w:sz w:val="28"/>
          <w:szCs w:val="28"/>
          <w:rtl/>
        </w:rPr>
        <w:t>می‌پردازیم.</w:t>
      </w:r>
    </w:p>
    <w:p w14:paraId="06907929" w14:textId="77777777" w:rsidR="00ED596E" w:rsidRPr="00B3574A" w:rsidRDefault="00ED596E" w:rsidP="005557AF">
      <w:pPr>
        <w:pStyle w:val="ListParagraph"/>
        <w:numPr>
          <w:ilvl w:val="0"/>
          <w:numId w:val="4"/>
        </w:numPr>
        <w:bidi/>
        <w:spacing w:after="0" w:line="240" w:lineRule="auto"/>
        <w:jc w:val="both"/>
        <w:rPr>
          <w:rFonts w:ascii="IRBadr" w:hAnsi="IRBadr" w:cs="IRBadr"/>
          <w:b/>
          <w:bCs/>
          <w:sz w:val="28"/>
          <w:szCs w:val="28"/>
          <w:rtl/>
          <w:lang w:bidi="fa-IR"/>
        </w:rPr>
      </w:pPr>
      <w:r w:rsidRPr="00B3574A">
        <w:rPr>
          <w:rFonts w:ascii="IRBadr" w:hAnsi="IRBadr" w:cs="IRBadr"/>
          <w:b/>
          <w:bCs/>
          <w:sz w:val="28"/>
          <w:szCs w:val="28"/>
          <w:rtl/>
          <w:lang w:bidi="fa-IR"/>
        </w:rPr>
        <w:t>خودشناسی و خودباوری</w:t>
      </w:r>
      <w:r w:rsidR="00DF65D1" w:rsidRPr="00B3574A">
        <w:rPr>
          <w:rFonts w:ascii="IRBadr" w:hAnsi="IRBadr" w:cs="IRBadr"/>
          <w:b/>
          <w:bCs/>
          <w:sz w:val="28"/>
          <w:szCs w:val="28"/>
          <w:rtl/>
          <w:lang w:bidi="fa-IR"/>
        </w:rPr>
        <w:t xml:space="preserve"> الهی</w:t>
      </w:r>
    </w:p>
    <w:p w14:paraId="57B5C56E" w14:textId="5070CA19" w:rsidR="008C2BB8" w:rsidRPr="00B3574A" w:rsidRDefault="00195BD6" w:rsidP="006B1515">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 xml:space="preserve">خودشناسی و خودباوری </w:t>
      </w:r>
      <w:r w:rsidR="00EE4F94" w:rsidRPr="00B3574A">
        <w:rPr>
          <w:rFonts w:ascii="IRBadr" w:hAnsi="IRBadr" w:cs="IRBadr"/>
          <w:sz w:val="28"/>
          <w:szCs w:val="28"/>
          <w:rtl/>
          <w:lang w:bidi="fa-IR"/>
        </w:rPr>
        <w:t>که به</w:t>
      </w:r>
      <w:r w:rsidRPr="00B3574A">
        <w:rPr>
          <w:rFonts w:ascii="IRBadr" w:hAnsi="IRBadr" w:cs="IRBadr"/>
          <w:sz w:val="28"/>
          <w:szCs w:val="28"/>
          <w:rtl/>
          <w:lang w:bidi="fa-IR"/>
        </w:rPr>
        <w:t xml:space="preserve"> معنای شناخت ویژگی‌ها و توانایی‌های خود، پذیرش آن‌ها و تکیه کردن به آن‌ها و احساس ارزشمندی</w:t>
      </w:r>
      <w:r w:rsidR="00EE4F94" w:rsidRPr="00B3574A">
        <w:rPr>
          <w:rFonts w:ascii="IRBadr" w:hAnsi="IRBadr" w:cs="IRBadr"/>
          <w:sz w:val="28"/>
          <w:szCs w:val="28"/>
          <w:rtl/>
          <w:lang w:bidi="fa-IR"/>
        </w:rPr>
        <w:t xml:space="preserve"> ا</w:t>
      </w:r>
      <w:r w:rsidRPr="00B3574A">
        <w:rPr>
          <w:rFonts w:ascii="IRBadr" w:hAnsi="IRBadr" w:cs="IRBadr"/>
          <w:sz w:val="28"/>
          <w:szCs w:val="28"/>
          <w:rtl/>
          <w:lang w:bidi="fa-IR"/>
        </w:rPr>
        <w:t>ست</w:t>
      </w:r>
      <w:r w:rsidR="00EE4F94" w:rsidRPr="00B3574A">
        <w:rPr>
          <w:rFonts w:ascii="IRBadr" w:hAnsi="IRBadr" w:cs="IRBadr"/>
          <w:sz w:val="28"/>
          <w:szCs w:val="28"/>
          <w:rtl/>
          <w:lang w:bidi="fa-IR"/>
        </w:rPr>
        <w:t>، یکی از مهم‌ترین مؤلفه‌های مدیریت هیجان به شمار می‌رود</w:t>
      </w:r>
      <w:r w:rsidRPr="00B3574A">
        <w:rPr>
          <w:rFonts w:ascii="IRBadr" w:hAnsi="IRBadr" w:cs="IRBadr"/>
          <w:sz w:val="28"/>
          <w:szCs w:val="28"/>
          <w:rtl/>
          <w:lang w:bidi="fa-IR"/>
        </w:rPr>
        <w:t>.</w:t>
      </w:r>
      <w:r w:rsidR="00E03E5D" w:rsidRPr="00B3574A">
        <w:rPr>
          <w:rFonts w:ascii="IRBadr" w:hAnsi="IRBadr" w:cs="IRBadr"/>
          <w:sz w:val="28"/>
          <w:szCs w:val="28"/>
          <w:rtl/>
          <w:lang w:bidi="fa-IR"/>
        </w:rPr>
        <w:t xml:space="preserve"> </w:t>
      </w:r>
      <w:r w:rsidR="00EF3E24">
        <w:rPr>
          <w:rFonts w:ascii="IRBadr" w:hAnsi="IRBadr" w:cs="IRBadr" w:hint="cs"/>
          <w:sz w:val="28"/>
          <w:szCs w:val="28"/>
          <w:rtl/>
          <w:lang w:bidi="fa-IR"/>
        </w:rPr>
        <w:t>امام علی(ع)</w:t>
      </w:r>
      <w:r w:rsidR="00EF3E24" w:rsidRPr="00B3574A">
        <w:rPr>
          <w:rFonts w:ascii="IRBadr" w:hAnsi="IRBadr" w:cs="IRBadr"/>
          <w:sz w:val="28"/>
          <w:szCs w:val="28"/>
          <w:rtl/>
          <w:lang w:bidi="fa-IR"/>
        </w:rPr>
        <w:t xml:space="preserve"> </w:t>
      </w:r>
      <w:r w:rsidR="00E03E5D" w:rsidRPr="00B3574A">
        <w:rPr>
          <w:rFonts w:ascii="IRBadr" w:hAnsi="IRBadr" w:cs="IRBadr"/>
          <w:sz w:val="28"/>
          <w:szCs w:val="28"/>
          <w:rtl/>
          <w:lang w:bidi="fa-IR"/>
        </w:rPr>
        <w:t>معرفت انسان به خود را بهترین و بالاترین نوع معرفت معرفی می‌کند و جهل درباره خود و نشناختن قدر خود را، نصابی کافی برای اتصاف به نادانی می‌داند.</w:t>
      </w:r>
      <w:r w:rsidR="006B1515">
        <w:rPr>
          <w:rFonts w:ascii="IRBadr" w:hAnsi="IRBadr" w:cs="IRBadr" w:hint="cs"/>
          <w:sz w:val="28"/>
          <w:szCs w:val="28"/>
          <w:rtl/>
          <w:lang w:bidi="fa-IR"/>
        </w:rPr>
        <w:t>(</w:t>
      </w:r>
      <w:r w:rsidR="006B1515" w:rsidRPr="00B3574A">
        <w:rPr>
          <w:rFonts w:ascii="IRBadr" w:hAnsi="IRBadr" w:cs="IRBadr" w:hint="cs"/>
          <w:sz w:val="24"/>
          <w:szCs w:val="24"/>
          <w:rtl/>
        </w:rPr>
        <w:t>نهج‌البلاغه، خطبه ۱۰۳</w:t>
      </w:r>
      <w:r w:rsidR="006B1515">
        <w:rPr>
          <w:rFonts w:ascii="IRBadr" w:hAnsi="IRBadr" w:cs="IRBadr" w:hint="cs"/>
          <w:sz w:val="24"/>
          <w:szCs w:val="24"/>
          <w:rtl/>
        </w:rPr>
        <w:t>)</w:t>
      </w:r>
    </w:p>
    <w:p w14:paraId="0D3E3E8C" w14:textId="34EBA144" w:rsidR="00F36E10" w:rsidRPr="00B3574A" w:rsidRDefault="00EF3E24" w:rsidP="00EF3E24">
      <w:pPr>
        <w:bidi/>
        <w:spacing w:after="0" w:line="240" w:lineRule="auto"/>
        <w:jc w:val="both"/>
        <w:rPr>
          <w:rFonts w:ascii="IRBadr" w:hAnsi="IRBadr" w:cs="IRBadr"/>
          <w:sz w:val="28"/>
          <w:szCs w:val="28"/>
          <w:rtl/>
        </w:rPr>
      </w:pPr>
      <w:r>
        <w:rPr>
          <w:rFonts w:ascii="IRBadr" w:hAnsi="IRBadr" w:cs="IRBadr" w:hint="cs"/>
          <w:sz w:val="28"/>
          <w:szCs w:val="28"/>
          <w:rtl/>
          <w:lang w:bidi="fa-IR"/>
        </w:rPr>
        <w:t>امام علی(ع)</w:t>
      </w:r>
      <w:r w:rsidRPr="00B3574A">
        <w:rPr>
          <w:rFonts w:ascii="IRBadr" w:hAnsi="IRBadr" w:cs="IRBadr"/>
          <w:sz w:val="28"/>
          <w:szCs w:val="28"/>
          <w:rtl/>
          <w:lang w:bidi="fa-IR"/>
        </w:rPr>
        <w:t xml:space="preserve"> </w:t>
      </w:r>
      <w:r w:rsidR="00F36E10" w:rsidRPr="00B3574A">
        <w:rPr>
          <w:rFonts w:ascii="IRBadr" w:hAnsi="IRBadr" w:cs="IRBadr"/>
          <w:sz w:val="28"/>
          <w:szCs w:val="28"/>
          <w:rtl/>
        </w:rPr>
        <w:t xml:space="preserve">در خطبه معروف «شقشقیه» به فضایل بی‌نظیر و جایگاه بی‌بدیل خویش اشاره می‌فرماید. حضرت این خطبه را در اعتراض به غاصبان حق ایشان درباره جانشینی رسول الله </w:t>
      </w:r>
      <w:r>
        <w:rPr>
          <w:rFonts w:ascii="IRBadr" w:hAnsi="IRBadr" w:cs="IRBadr" w:hint="cs"/>
          <w:sz w:val="28"/>
          <w:szCs w:val="28"/>
          <w:rtl/>
        </w:rPr>
        <w:t>(</w:t>
      </w:r>
      <w:r w:rsidR="00F36E10" w:rsidRPr="00B3574A">
        <w:rPr>
          <w:rFonts w:ascii="IRBadr" w:hAnsi="IRBadr" w:cs="IRBadr"/>
          <w:sz w:val="28"/>
          <w:szCs w:val="28"/>
          <w:rtl/>
        </w:rPr>
        <w:t>ص</w:t>
      </w:r>
      <w:r>
        <w:rPr>
          <w:rFonts w:ascii="IRBadr" w:hAnsi="IRBadr" w:cs="IRBadr" w:hint="cs"/>
          <w:sz w:val="28"/>
          <w:szCs w:val="28"/>
          <w:rtl/>
        </w:rPr>
        <w:t xml:space="preserve">) </w:t>
      </w:r>
      <w:r w:rsidR="00F36E10" w:rsidRPr="00B3574A">
        <w:rPr>
          <w:rFonts w:ascii="IRBadr" w:hAnsi="IRBadr" w:cs="IRBadr"/>
          <w:sz w:val="28"/>
          <w:szCs w:val="28"/>
          <w:rtl/>
        </w:rPr>
        <w:t xml:space="preserve">و شکوه از بی‌وفایی برخی مردم در پای‌بندی به پیمانی که در روز غدیر با رسول خدا </w:t>
      </w:r>
      <w:r>
        <w:rPr>
          <w:rFonts w:ascii="IRBadr" w:hAnsi="IRBadr" w:cs="IRBadr" w:hint="cs"/>
          <w:sz w:val="28"/>
          <w:szCs w:val="28"/>
          <w:rtl/>
        </w:rPr>
        <w:t>(</w:t>
      </w:r>
      <w:r w:rsidR="00D82FE1" w:rsidRPr="00B3574A">
        <w:rPr>
          <w:rFonts w:ascii="IRBadr" w:hAnsi="IRBadr" w:cs="IRBadr"/>
          <w:sz w:val="28"/>
          <w:szCs w:val="28"/>
          <w:rtl/>
        </w:rPr>
        <w:t>ص</w:t>
      </w:r>
      <w:r>
        <w:rPr>
          <w:rFonts w:ascii="IRBadr" w:hAnsi="IRBadr" w:cs="IRBadr" w:hint="cs"/>
          <w:sz w:val="28"/>
          <w:szCs w:val="28"/>
          <w:rtl/>
        </w:rPr>
        <w:t>)</w:t>
      </w:r>
      <w:r w:rsidR="00F36E10" w:rsidRPr="00B3574A">
        <w:rPr>
          <w:rFonts w:ascii="IRBadr" w:hAnsi="IRBadr" w:cs="IRBadr"/>
          <w:sz w:val="28"/>
          <w:szCs w:val="28"/>
          <w:rtl/>
        </w:rPr>
        <w:t xml:space="preserve"> بستند ایراد فرموده است</w:t>
      </w:r>
      <w:r w:rsidR="00C57365" w:rsidRPr="00B3574A">
        <w:rPr>
          <w:rFonts w:ascii="IRBadr" w:hAnsi="IRBadr" w:cs="IRBadr"/>
          <w:sz w:val="28"/>
          <w:szCs w:val="28"/>
          <w:rtl/>
        </w:rPr>
        <w:t>:</w:t>
      </w:r>
    </w:p>
    <w:p w14:paraId="088ADCAD" w14:textId="640F20A4" w:rsidR="00CB44BA" w:rsidRPr="00B3574A" w:rsidRDefault="00EF5D60" w:rsidP="00047921">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به خدا قسم پسر ابوقحافه</w:t>
      </w:r>
      <w:r w:rsidR="00C57365" w:rsidRPr="00B3574A">
        <w:rPr>
          <w:rFonts w:ascii="IRBadr" w:hAnsi="IRBadr" w:cs="IRBadr"/>
          <w:sz w:val="28"/>
          <w:szCs w:val="28"/>
          <w:rtl/>
          <w:lang w:bidi="fa-IR"/>
        </w:rPr>
        <w:t xml:space="preserve"> (ابوبکر)</w:t>
      </w:r>
      <w:r w:rsidRPr="00B3574A">
        <w:rPr>
          <w:rFonts w:ascii="IRBadr" w:hAnsi="IRBadr" w:cs="IRBadr"/>
          <w:sz w:val="28"/>
          <w:szCs w:val="28"/>
          <w:rtl/>
          <w:lang w:bidi="fa-IR"/>
        </w:rPr>
        <w:t xml:space="preserve"> جامه خلافت را درحالی</w:t>
      </w:r>
      <w:r w:rsidR="000D42CB" w:rsidRPr="00B3574A">
        <w:rPr>
          <w:rFonts w:ascii="IRBadr" w:hAnsi="IRBadr" w:cs="IRBadr"/>
          <w:sz w:val="28"/>
          <w:szCs w:val="28"/>
          <w:rtl/>
          <w:lang w:bidi="fa-IR"/>
        </w:rPr>
        <w:t xml:space="preserve"> بر تن کرد که</w:t>
      </w:r>
      <w:r w:rsidRPr="00B3574A">
        <w:rPr>
          <w:rFonts w:ascii="IRBadr" w:hAnsi="IRBadr" w:cs="IRBadr"/>
          <w:sz w:val="28"/>
          <w:szCs w:val="28"/>
          <w:rtl/>
          <w:lang w:bidi="fa-IR"/>
        </w:rPr>
        <w:t xml:space="preserve"> می</w:t>
      </w:r>
      <w:r w:rsidR="00C57365" w:rsidRPr="00B3574A">
        <w:rPr>
          <w:rFonts w:ascii="IRBadr" w:hAnsi="IRBadr" w:cs="IRBadr"/>
          <w:sz w:val="28"/>
          <w:szCs w:val="28"/>
          <w:rtl/>
          <w:lang w:bidi="fa-IR"/>
        </w:rPr>
        <w:t>‌</w:t>
      </w:r>
      <w:r w:rsidRPr="00B3574A">
        <w:rPr>
          <w:rFonts w:ascii="IRBadr" w:hAnsi="IRBadr" w:cs="IRBadr"/>
          <w:sz w:val="28"/>
          <w:szCs w:val="28"/>
          <w:rtl/>
          <w:lang w:bidi="fa-IR"/>
        </w:rPr>
        <w:t xml:space="preserve">دانست جایگاه من در </w:t>
      </w:r>
      <w:r w:rsidR="000D42CB" w:rsidRPr="00B3574A">
        <w:rPr>
          <w:rFonts w:ascii="IRBadr" w:hAnsi="IRBadr" w:cs="IRBadr"/>
          <w:sz w:val="28"/>
          <w:szCs w:val="28"/>
          <w:rtl/>
          <w:lang w:bidi="fa-IR"/>
        </w:rPr>
        <w:t>این امر همچون محور سنگ آسیا،</w:t>
      </w:r>
      <w:r w:rsidR="00C57365" w:rsidRPr="00B3574A">
        <w:rPr>
          <w:rFonts w:ascii="IRBadr" w:hAnsi="IRBadr" w:cs="IRBadr"/>
          <w:sz w:val="28"/>
          <w:szCs w:val="28"/>
          <w:rtl/>
          <w:lang w:bidi="fa-IR"/>
        </w:rPr>
        <w:t xml:space="preserve"> جایگاهی محوری است. </w:t>
      </w:r>
      <w:r w:rsidRPr="00B3574A">
        <w:rPr>
          <w:rFonts w:ascii="IRBadr" w:hAnsi="IRBadr" w:cs="IRBadr"/>
          <w:sz w:val="28"/>
          <w:szCs w:val="28"/>
          <w:rtl/>
          <w:lang w:bidi="fa-IR"/>
        </w:rPr>
        <w:t>دانش از وجودم همچون سیل سرازیر می</w:t>
      </w:r>
      <w:r w:rsidR="00C57365" w:rsidRPr="00B3574A">
        <w:rPr>
          <w:rFonts w:ascii="IRBadr" w:hAnsi="IRBadr" w:cs="IRBadr"/>
          <w:sz w:val="28"/>
          <w:szCs w:val="28"/>
          <w:rtl/>
          <w:lang w:bidi="fa-IR"/>
        </w:rPr>
        <w:t>‌</w:t>
      </w:r>
      <w:r w:rsidRPr="00B3574A">
        <w:rPr>
          <w:rFonts w:ascii="IRBadr" w:hAnsi="IRBadr" w:cs="IRBadr"/>
          <w:sz w:val="28"/>
          <w:szCs w:val="28"/>
          <w:rtl/>
          <w:lang w:bidi="fa-IR"/>
        </w:rPr>
        <w:t>شود و مرغ اندیشه به قله</w:t>
      </w:r>
      <w:r w:rsidR="000D42CB" w:rsidRPr="00B3574A">
        <w:rPr>
          <w:rFonts w:ascii="IRBadr" w:hAnsi="IRBadr" w:cs="IRBadr"/>
          <w:sz w:val="28"/>
          <w:szCs w:val="28"/>
          <w:rtl/>
          <w:lang w:bidi="fa-IR"/>
        </w:rPr>
        <w:t>‌ام</w:t>
      </w:r>
      <w:r w:rsidRPr="00B3574A">
        <w:rPr>
          <w:rFonts w:ascii="IRBadr" w:hAnsi="IRBadr" w:cs="IRBadr"/>
          <w:sz w:val="28"/>
          <w:szCs w:val="28"/>
          <w:rtl/>
          <w:lang w:bidi="fa-IR"/>
        </w:rPr>
        <w:t xml:space="preserve"> نمی</w:t>
      </w:r>
      <w:r w:rsidR="00C57365" w:rsidRPr="00B3574A">
        <w:rPr>
          <w:rFonts w:ascii="IRBadr" w:hAnsi="IRBadr" w:cs="IRBadr"/>
          <w:sz w:val="28"/>
          <w:szCs w:val="28"/>
          <w:rtl/>
          <w:lang w:bidi="fa-IR"/>
        </w:rPr>
        <w:t>‌</w:t>
      </w:r>
      <w:r w:rsidRPr="00B3574A">
        <w:rPr>
          <w:rFonts w:ascii="IRBadr" w:hAnsi="IRBadr" w:cs="IRBadr"/>
          <w:sz w:val="28"/>
          <w:szCs w:val="28"/>
          <w:rtl/>
          <w:lang w:bidi="fa-IR"/>
        </w:rPr>
        <w:t>رسد</w:t>
      </w:r>
      <w:r w:rsidR="00C57365" w:rsidRPr="00B3574A">
        <w:rPr>
          <w:rFonts w:ascii="IRBadr" w:hAnsi="IRBadr" w:cs="IRBadr"/>
          <w:sz w:val="28"/>
          <w:szCs w:val="28"/>
          <w:rtl/>
          <w:lang w:bidi="fa-IR"/>
        </w:rPr>
        <w:t xml:space="preserve">. </w:t>
      </w:r>
      <w:r w:rsidR="000D42CB" w:rsidRPr="00B3574A">
        <w:rPr>
          <w:rFonts w:ascii="IRBadr" w:hAnsi="IRBadr" w:cs="IRBadr"/>
          <w:sz w:val="28"/>
          <w:szCs w:val="28"/>
          <w:rtl/>
          <w:lang w:bidi="fa-IR"/>
        </w:rPr>
        <w:t>مگر در برتری من بر اولین آن‌ها (ابوبکر) تردیدی بود که امروز هم‌پایه اعضای شورا قرار گرفته‌ام؟!</w:t>
      </w:r>
      <w:r w:rsidR="00047921">
        <w:rPr>
          <w:rFonts w:ascii="IRBadr" w:hAnsi="IRBadr" w:cs="IRBadr" w:hint="cs"/>
          <w:sz w:val="28"/>
          <w:szCs w:val="28"/>
          <w:rtl/>
          <w:lang w:bidi="fa-IR"/>
        </w:rPr>
        <w:t>(</w:t>
      </w:r>
      <w:r w:rsidR="00047921" w:rsidRPr="00047921">
        <w:rPr>
          <w:rFonts w:ascii="IRBadr" w:hAnsi="IRBadr" w:cs="IRBadr"/>
          <w:sz w:val="24"/>
          <w:szCs w:val="24"/>
          <w:rtl/>
        </w:rPr>
        <w:t xml:space="preserve"> </w:t>
      </w:r>
      <w:r w:rsidR="00047921" w:rsidRPr="00B3574A">
        <w:rPr>
          <w:rFonts w:ascii="IRBadr" w:hAnsi="IRBadr" w:cs="IRBadr"/>
          <w:sz w:val="24"/>
          <w:szCs w:val="24"/>
          <w:rtl/>
        </w:rPr>
        <w:t>نهج‌البلاغه، خطبه ۳</w:t>
      </w:r>
      <w:r w:rsidR="00047921">
        <w:rPr>
          <w:rFonts w:ascii="IRBadr" w:hAnsi="IRBadr" w:cs="IRBadr" w:hint="cs"/>
          <w:sz w:val="24"/>
          <w:szCs w:val="24"/>
          <w:rtl/>
        </w:rPr>
        <w:t>)</w:t>
      </w:r>
    </w:p>
    <w:p w14:paraId="27813831" w14:textId="0C181CE6" w:rsidR="001F415E" w:rsidRPr="00B3574A" w:rsidRDefault="001F415E" w:rsidP="00047921">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ناگفته پیداست که خودباوری حضرت از نوع الهی است؛ یعنی ایشان خود و کمالات خود را پرتوی از وجود و کمالات الهی می‌داند و از این جهت است که به آن می‌بالد:</w:t>
      </w:r>
      <w:r w:rsidR="00D82FE1" w:rsidRPr="00B3574A">
        <w:rPr>
          <w:rFonts w:ascii="IRBadr" w:hAnsi="IRBadr" w:cs="IRBadr" w:hint="cs"/>
          <w:sz w:val="28"/>
          <w:szCs w:val="28"/>
          <w:rtl/>
          <w:lang w:bidi="fa-IR"/>
        </w:rPr>
        <w:t xml:space="preserve"> </w:t>
      </w:r>
      <w:r w:rsidR="005006FA" w:rsidRPr="00B3574A">
        <w:rPr>
          <w:rFonts w:ascii="IRBadr" w:hAnsi="IRBadr" w:cs="IRBadr"/>
          <w:sz w:val="28"/>
          <w:szCs w:val="28"/>
          <w:rtl/>
          <w:lang w:bidi="fa-IR"/>
        </w:rPr>
        <w:t>«</w:t>
      </w:r>
      <w:r w:rsidRPr="00B3574A">
        <w:rPr>
          <w:rFonts w:ascii="IRBadr" w:hAnsi="IRBadr" w:cs="IRBadr"/>
          <w:sz w:val="28"/>
          <w:szCs w:val="28"/>
          <w:rtl/>
          <w:lang w:bidi="fa-IR"/>
        </w:rPr>
        <w:t xml:space="preserve">خدایا، برای </w:t>
      </w:r>
      <w:r w:rsidR="00D82FE1" w:rsidRPr="00B3574A">
        <w:rPr>
          <w:rFonts w:ascii="IRBadr" w:hAnsi="IRBadr" w:cs="IRBadr" w:hint="cs"/>
          <w:sz w:val="28"/>
          <w:szCs w:val="28"/>
          <w:rtl/>
          <w:lang w:bidi="fa-IR"/>
        </w:rPr>
        <w:t>عزت</w:t>
      </w:r>
      <w:r w:rsidRPr="00B3574A">
        <w:rPr>
          <w:rFonts w:ascii="IRBadr" w:hAnsi="IRBadr" w:cs="IRBadr"/>
          <w:sz w:val="28"/>
          <w:szCs w:val="28"/>
          <w:rtl/>
          <w:lang w:bidi="fa-IR"/>
        </w:rPr>
        <w:t xml:space="preserve"> من همین بس که بنده تو باشم و برای </w:t>
      </w:r>
      <w:r w:rsidR="00D82FE1" w:rsidRPr="00B3574A">
        <w:rPr>
          <w:rFonts w:ascii="IRBadr" w:hAnsi="IRBadr" w:cs="IRBadr" w:hint="cs"/>
          <w:sz w:val="28"/>
          <w:szCs w:val="28"/>
          <w:rtl/>
          <w:lang w:bidi="fa-IR"/>
        </w:rPr>
        <w:t>فخر</w:t>
      </w:r>
      <w:r w:rsidRPr="00B3574A">
        <w:rPr>
          <w:rFonts w:ascii="IRBadr" w:hAnsi="IRBadr" w:cs="IRBadr"/>
          <w:sz w:val="28"/>
          <w:szCs w:val="28"/>
          <w:rtl/>
          <w:lang w:bidi="fa-IR"/>
        </w:rPr>
        <w:t xml:space="preserve"> من همین بس که </w:t>
      </w:r>
      <w:r w:rsidR="005006FA" w:rsidRPr="00B3574A">
        <w:rPr>
          <w:rFonts w:ascii="IRBadr" w:hAnsi="IRBadr" w:cs="IRBadr"/>
          <w:sz w:val="28"/>
          <w:szCs w:val="28"/>
          <w:rtl/>
          <w:lang w:bidi="fa-IR"/>
        </w:rPr>
        <w:t xml:space="preserve">تو </w:t>
      </w:r>
      <w:r w:rsidRPr="00B3574A">
        <w:rPr>
          <w:rFonts w:ascii="IRBadr" w:hAnsi="IRBadr" w:cs="IRBadr"/>
          <w:sz w:val="28"/>
          <w:szCs w:val="28"/>
          <w:rtl/>
          <w:lang w:bidi="fa-IR"/>
        </w:rPr>
        <w:t>پروردگار من باشی</w:t>
      </w:r>
      <w:r w:rsidR="005006FA" w:rsidRPr="00B3574A">
        <w:rPr>
          <w:rFonts w:ascii="IRBadr" w:hAnsi="IRBadr" w:cs="IRBadr"/>
          <w:sz w:val="28"/>
          <w:szCs w:val="28"/>
          <w:rtl/>
          <w:lang w:bidi="fa-IR"/>
        </w:rPr>
        <w:t>»</w:t>
      </w:r>
      <w:r w:rsidRPr="00B3574A">
        <w:rPr>
          <w:rFonts w:ascii="IRBadr" w:hAnsi="IRBadr" w:cs="IRBadr"/>
          <w:sz w:val="28"/>
          <w:szCs w:val="28"/>
          <w:rtl/>
          <w:lang w:bidi="fa-IR"/>
        </w:rPr>
        <w:t>.</w:t>
      </w:r>
      <w:r w:rsidR="00047921">
        <w:rPr>
          <w:rFonts w:ascii="IRBadr" w:hAnsi="IRBadr" w:cs="IRBadr"/>
          <w:sz w:val="28"/>
          <w:szCs w:val="28"/>
          <w:lang w:bidi="fa-IR"/>
        </w:rPr>
        <w:t>[15]</w:t>
      </w:r>
    </w:p>
    <w:p w14:paraId="141B8F52" w14:textId="77777777" w:rsidR="00ED596E" w:rsidRPr="00B3574A" w:rsidRDefault="00122A51" w:rsidP="005557AF">
      <w:pPr>
        <w:pStyle w:val="ListParagraph"/>
        <w:numPr>
          <w:ilvl w:val="0"/>
          <w:numId w:val="4"/>
        </w:numPr>
        <w:bidi/>
        <w:spacing w:after="0" w:line="240" w:lineRule="auto"/>
        <w:jc w:val="both"/>
        <w:rPr>
          <w:rFonts w:ascii="IRBadr" w:hAnsi="IRBadr" w:cs="IRBadr"/>
          <w:b/>
          <w:bCs/>
          <w:sz w:val="28"/>
          <w:szCs w:val="28"/>
          <w:rtl/>
          <w:lang w:bidi="fa-IR"/>
        </w:rPr>
      </w:pPr>
      <w:r w:rsidRPr="00B3574A">
        <w:rPr>
          <w:rFonts w:ascii="IRBadr" w:hAnsi="IRBadr" w:cs="IRBadr"/>
          <w:b/>
          <w:bCs/>
          <w:sz w:val="28"/>
          <w:szCs w:val="28"/>
          <w:rtl/>
          <w:lang w:bidi="fa-IR"/>
        </w:rPr>
        <w:t>پرهیز از غرور و تکبر</w:t>
      </w:r>
      <w:r w:rsidR="00DF65D1" w:rsidRPr="00B3574A">
        <w:rPr>
          <w:rFonts w:ascii="IRBadr" w:hAnsi="IRBadr" w:cs="IRBadr"/>
          <w:b/>
          <w:bCs/>
          <w:sz w:val="28"/>
          <w:szCs w:val="28"/>
          <w:rtl/>
          <w:lang w:bidi="fa-IR"/>
        </w:rPr>
        <w:t xml:space="preserve"> و مهار هیجان‌های منفی</w:t>
      </w:r>
    </w:p>
    <w:p w14:paraId="66F7E6E9" w14:textId="58F5D3D7" w:rsidR="005006FA" w:rsidRPr="00B3574A" w:rsidRDefault="005006FA" w:rsidP="0041628F">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 xml:space="preserve">اعتماد به نفس </w:t>
      </w:r>
      <w:r w:rsidR="00F9140A" w:rsidRPr="00B3574A">
        <w:rPr>
          <w:rFonts w:ascii="IRBadr" w:hAnsi="IRBadr" w:cs="IRBadr"/>
          <w:sz w:val="28"/>
          <w:szCs w:val="28"/>
          <w:rtl/>
          <w:lang w:bidi="fa-IR"/>
        </w:rPr>
        <w:t>غیرالهی می‌تواند</w:t>
      </w:r>
      <w:r w:rsidRPr="00B3574A">
        <w:rPr>
          <w:rFonts w:ascii="IRBadr" w:hAnsi="IRBadr" w:cs="IRBadr"/>
          <w:sz w:val="28"/>
          <w:szCs w:val="28"/>
          <w:rtl/>
          <w:lang w:bidi="fa-IR"/>
        </w:rPr>
        <w:t xml:space="preserve"> </w:t>
      </w:r>
      <w:r w:rsidR="00F9140A" w:rsidRPr="00B3574A">
        <w:rPr>
          <w:rFonts w:ascii="IRBadr" w:hAnsi="IRBadr" w:cs="IRBadr"/>
          <w:sz w:val="28"/>
          <w:szCs w:val="28"/>
          <w:rtl/>
          <w:lang w:bidi="fa-IR"/>
        </w:rPr>
        <w:t>به هیجان‌های منفی همچون خودشیفتگی و غرور و خودبرتربینی بینجامد؛ اما خودباوری اله</w:t>
      </w:r>
      <w:r w:rsidR="003102DD" w:rsidRPr="00B3574A">
        <w:rPr>
          <w:rFonts w:ascii="IRBadr" w:hAnsi="IRBadr" w:cs="IRBadr"/>
          <w:sz w:val="28"/>
          <w:szCs w:val="28"/>
          <w:rtl/>
          <w:lang w:bidi="fa-IR"/>
        </w:rPr>
        <w:t xml:space="preserve">ی از این آسیب‌ها پیراسته است. </w:t>
      </w:r>
      <w:r w:rsidR="0041628F">
        <w:rPr>
          <w:rFonts w:ascii="IRBadr" w:hAnsi="IRBadr" w:cs="IRBadr" w:hint="cs"/>
          <w:sz w:val="28"/>
          <w:szCs w:val="28"/>
          <w:rtl/>
          <w:lang w:bidi="fa-IR"/>
        </w:rPr>
        <w:t>امام علی(ع)</w:t>
      </w:r>
      <w:r w:rsidR="0041628F" w:rsidRPr="00B3574A">
        <w:rPr>
          <w:rFonts w:ascii="IRBadr" w:hAnsi="IRBadr" w:cs="IRBadr"/>
          <w:sz w:val="28"/>
          <w:szCs w:val="28"/>
          <w:rtl/>
          <w:lang w:bidi="fa-IR"/>
        </w:rPr>
        <w:t xml:space="preserve"> </w:t>
      </w:r>
      <w:r w:rsidR="003102DD" w:rsidRPr="00B3574A">
        <w:rPr>
          <w:rFonts w:ascii="IRBadr" w:hAnsi="IRBadr" w:cs="IRBadr"/>
          <w:sz w:val="28"/>
          <w:szCs w:val="28"/>
          <w:rtl/>
          <w:lang w:bidi="fa-IR"/>
        </w:rPr>
        <w:t>با این‌که با نگاهی الهی خود را در بالاترین درجات کمال می‌بیند، اما ردای خویش را به گرد غرور و تکبر نمی‌آلاید و به مردم سفارش می‌کند که در سخن گفتن و ارتباط گرفتن با ایشان راحت باشند و با حضرت همچون پادشاهان</w:t>
      </w:r>
      <w:r w:rsidR="006E1B0A" w:rsidRPr="00B3574A">
        <w:rPr>
          <w:rFonts w:ascii="IRBadr" w:hAnsi="IRBadr" w:cs="IRBadr"/>
          <w:sz w:val="28"/>
          <w:szCs w:val="28"/>
          <w:rtl/>
          <w:lang w:bidi="fa-IR"/>
        </w:rPr>
        <w:t xml:space="preserve"> جبار رفتار نکنند:</w:t>
      </w:r>
    </w:p>
    <w:p w14:paraId="4A5A2CAB" w14:textId="4CDC0423" w:rsidR="003102DD" w:rsidRPr="00B3574A" w:rsidRDefault="006E1B0A" w:rsidP="00FD4132">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w:t>
      </w:r>
      <w:r w:rsidR="003102DD" w:rsidRPr="00B3574A">
        <w:rPr>
          <w:rFonts w:ascii="IRBadr" w:hAnsi="IRBadr" w:cs="IRBadr"/>
          <w:sz w:val="28"/>
          <w:szCs w:val="28"/>
          <w:rtl/>
          <w:lang w:bidi="fa-IR"/>
        </w:rPr>
        <w:t>با من چنان که با پادشاهان سرکش سخن می</w:t>
      </w:r>
      <w:r w:rsidRPr="00B3574A">
        <w:rPr>
          <w:rFonts w:ascii="IRBadr" w:hAnsi="IRBadr" w:cs="IRBadr"/>
          <w:sz w:val="28"/>
          <w:szCs w:val="28"/>
          <w:rtl/>
          <w:lang w:bidi="fa-IR"/>
        </w:rPr>
        <w:t>‌</w:t>
      </w:r>
      <w:r w:rsidR="003102DD" w:rsidRPr="00B3574A">
        <w:rPr>
          <w:rFonts w:ascii="IRBadr" w:hAnsi="IRBadr" w:cs="IRBadr"/>
          <w:sz w:val="28"/>
          <w:szCs w:val="28"/>
          <w:rtl/>
          <w:lang w:bidi="fa-IR"/>
        </w:rPr>
        <w:t>گویند، حرف نزنید و چنان که از آدم</w:t>
      </w:r>
      <w:r w:rsidRPr="00B3574A">
        <w:rPr>
          <w:rFonts w:ascii="IRBadr" w:hAnsi="IRBadr" w:cs="IRBadr"/>
          <w:sz w:val="28"/>
          <w:szCs w:val="28"/>
          <w:rtl/>
          <w:lang w:bidi="fa-IR"/>
        </w:rPr>
        <w:t>‌</w:t>
      </w:r>
      <w:r w:rsidR="003102DD" w:rsidRPr="00B3574A">
        <w:rPr>
          <w:rFonts w:ascii="IRBadr" w:hAnsi="IRBadr" w:cs="IRBadr"/>
          <w:sz w:val="28"/>
          <w:szCs w:val="28"/>
          <w:rtl/>
          <w:lang w:bidi="fa-IR"/>
        </w:rPr>
        <w:t>های خشمگین کناره می</w:t>
      </w:r>
      <w:r w:rsidRPr="00B3574A">
        <w:rPr>
          <w:rFonts w:ascii="IRBadr" w:hAnsi="IRBadr" w:cs="IRBadr"/>
          <w:sz w:val="28"/>
          <w:szCs w:val="28"/>
          <w:rtl/>
          <w:lang w:bidi="fa-IR"/>
        </w:rPr>
        <w:t>‌</w:t>
      </w:r>
      <w:r w:rsidR="003102DD" w:rsidRPr="00B3574A">
        <w:rPr>
          <w:rFonts w:ascii="IRBadr" w:hAnsi="IRBadr" w:cs="IRBadr"/>
          <w:sz w:val="28"/>
          <w:szCs w:val="28"/>
          <w:rtl/>
          <w:lang w:bidi="fa-IR"/>
        </w:rPr>
        <w:t>گیرند دوری نجویید و با ظاهرسازی با من رفتار نکنید و گمان مبرید اگر حقی به من پیشنهاد دهید بر من گران آید، یا در پی بزرگ نشان دادن خویش</w:t>
      </w:r>
      <w:r w:rsidRPr="00B3574A">
        <w:rPr>
          <w:rFonts w:ascii="IRBadr" w:hAnsi="IRBadr" w:cs="IRBadr"/>
          <w:sz w:val="28"/>
          <w:szCs w:val="28"/>
          <w:rtl/>
          <w:lang w:bidi="fa-IR"/>
        </w:rPr>
        <w:t xml:space="preserve"> باشم</w:t>
      </w:r>
      <w:r w:rsidR="003102DD" w:rsidRPr="00B3574A">
        <w:rPr>
          <w:rFonts w:ascii="IRBadr" w:hAnsi="IRBadr" w:cs="IRBadr"/>
          <w:sz w:val="28"/>
          <w:szCs w:val="28"/>
          <w:rtl/>
          <w:lang w:bidi="fa-IR"/>
        </w:rPr>
        <w:t xml:space="preserve">، زیرا کسی که شنیدن حق یا </w:t>
      </w:r>
      <w:r w:rsidRPr="00B3574A">
        <w:rPr>
          <w:rFonts w:ascii="IRBadr" w:hAnsi="IRBadr" w:cs="IRBadr"/>
          <w:sz w:val="28"/>
          <w:szCs w:val="28"/>
          <w:rtl/>
          <w:lang w:bidi="fa-IR"/>
        </w:rPr>
        <w:t>پذیرفتن</w:t>
      </w:r>
      <w:r w:rsidR="003102DD" w:rsidRPr="00B3574A">
        <w:rPr>
          <w:rFonts w:ascii="IRBadr" w:hAnsi="IRBadr" w:cs="IRBadr"/>
          <w:sz w:val="28"/>
          <w:szCs w:val="28"/>
          <w:rtl/>
          <w:lang w:bidi="fa-IR"/>
        </w:rPr>
        <w:t xml:space="preserve"> </w:t>
      </w:r>
      <w:r w:rsidR="003102DD" w:rsidRPr="00B3574A">
        <w:rPr>
          <w:rFonts w:ascii="IRBadr" w:hAnsi="IRBadr" w:cs="IRBadr"/>
          <w:sz w:val="28"/>
          <w:szCs w:val="28"/>
          <w:rtl/>
          <w:lang w:bidi="fa-IR"/>
        </w:rPr>
        <w:lastRenderedPageBreak/>
        <w:t xml:space="preserve">عدالت بر او </w:t>
      </w:r>
      <w:r w:rsidRPr="00B3574A">
        <w:rPr>
          <w:rFonts w:ascii="IRBadr" w:hAnsi="IRBadr" w:cs="IRBadr"/>
          <w:sz w:val="28"/>
          <w:szCs w:val="28"/>
          <w:rtl/>
          <w:lang w:bidi="fa-IR"/>
        </w:rPr>
        <w:t>گران آید</w:t>
      </w:r>
      <w:r w:rsidR="003102DD" w:rsidRPr="00B3574A">
        <w:rPr>
          <w:rFonts w:ascii="IRBadr" w:hAnsi="IRBadr" w:cs="IRBadr"/>
          <w:sz w:val="28"/>
          <w:szCs w:val="28"/>
          <w:rtl/>
          <w:lang w:bidi="fa-IR"/>
        </w:rPr>
        <w:t xml:space="preserve">، عمل کردن به آن، برای او دشوارتر خواهد بود. </w:t>
      </w:r>
      <w:r w:rsidRPr="00B3574A">
        <w:rPr>
          <w:rFonts w:ascii="IRBadr" w:hAnsi="IRBadr" w:cs="IRBadr"/>
          <w:sz w:val="28"/>
          <w:szCs w:val="28"/>
          <w:rtl/>
          <w:lang w:bidi="fa-IR"/>
        </w:rPr>
        <w:t>بنابراین</w:t>
      </w:r>
      <w:r w:rsidR="003102DD" w:rsidRPr="00B3574A">
        <w:rPr>
          <w:rFonts w:ascii="IRBadr" w:hAnsi="IRBadr" w:cs="IRBadr"/>
          <w:sz w:val="28"/>
          <w:szCs w:val="28"/>
          <w:rtl/>
          <w:lang w:bidi="fa-IR"/>
        </w:rPr>
        <w:t xml:space="preserve"> از گفتن حق </w:t>
      </w:r>
      <w:bookmarkStart w:id="0" w:name="_Hlk193019866"/>
      <w:r w:rsidR="003102DD" w:rsidRPr="00B3574A">
        <w:rPr>
          <w:rFonts w:ascii="IRBadr" w:hAnsi="IRBadr" w:cs="IRBadr"/>
          <w:sz w:val="28"/>
          <w:szCs w:val="28"/>
          <w:rtl/>
          <w:lang w:bidi="fa-IR"/>
        </w:rPr>
        <w:t>یا</w:t>
      </w:r>
      <w:r w:rsidRPr="00B3574A">
        <w:rPr>
          <w:rFonts w:ascii="IRBadr" w:hAnsi="IRBadr" w:cs="IRBadr"/>
          <w:sz w:val="28"/>
          <w:szCs w:val="28"/>
          <w:rtl/>
          <w:lang w:bidi="fa-IR"/>
        </w:rPr>
        <w:t xml:space="preserve"> ارائه</w:t>
      </w:r>
      <w:r w:rsidR="003102DD" w:rsidRPr="00B3574A">
        <w:rPr>
          <w:rFonts w:ascii="IRBadr" w:hAnsi="IRBadr" w:cs="IRBadr"/>
          <w:sz w:val="28"/>
          <w:szCs w:val="28"/>
          <w:rtl/>
          <w:lang w:bidi="fa-IR"/>
        </w:rPr>
        <w:t xml:space="preserve"> مشورت ع</w:t>
      </w:r>
      <w:r w:rsidRPr="00B3574A">
        <w:rPr>
          <w:rFonts w:ascii="IRBadr" w:hAnsi="IRBadr" w:cs="IRBadr"/>
          <w:sz w:val="28"/>
          <w:szCs w:val="28"/>
          <w:rtl/>
          <w:lang w:bidi="fa-IR"/>
        </w:rPr>
        <w:t>ا</w:t>
      </w:r>
      <w:r w:rsidR="003102DD" w:rsidRPr="00B3574A">
        <w:rPr>
          <w:rFonts w:ascii="IRBadr" w:hAnsi="IRBadr" w:cs="IRBadr"/>
          <w:sz w:val="28"/>
          <w:szCs w:val="28"/>
          <w:rtl/>
          <w:lang w:bidi="fa-IR"/>
        </w:rPr>
        <w:t>دل</w:t>
      </w:r>
      <w:r w:rsidRPr="00B3574A">
        <w:rPr>
          <w:rFonts w:ascii="IRBadr" w:hAnsi="IRBadr" w:cs="IRBadr"/>
          <w:sz w:val="28"/>
          <w:szCs w:val="28"/>
          <w:rtl/>
          <w:lang w:bidi="fa-IR"/>
        </w:rPr>
        <w:t>انه</w:t>
      </w:r>
      <w:r w:rsidR="003102DD" w:rsidRPr="00B3574A">
        <w:rPr>
          <w:rFonts w:ascii="IRBadr" w:hAnsi="IRBadr" w:cs="IRBadr"/>
          <w:sz w:val="28"/>
          <w:szCs w:val="28"/>
          <w:rtl/>
          <w:lang w:bidi="fa-IR"/>
        </w:rPr>
        <w:t xml:space="preserve"> خودداری نکنید</w:t>
      </w:r>
      <w:r w:rsidR="00BA48CC" w:rsidRPr="00B3574A">
        <w:rPr>
          <w:rFonts w:ascii="IRBadr" w:hAnsi="IRBadr" w:cs="IRBadr"/>
          <w:sz w:val="28"/>
          <w:szCs w:val="28"/>
          <w:rtl/>
          <w:lang w:bidi="fa-IR"/>
        </w:rPr>
        <w:t>»</w:t>
      </w:r>
      <w:r w:rsidRPr="00B3574A">
        <w:rPr>
          <w:rFonts w:ascii="IRBadr" w:hAnsi="IRBadr" w:cs="IRBadr"/>
          <w:sz w:val="28"/>
          <w:szCs w:val="28"/>
          <w:rtl/>
          <w:lang w:bidi="fa-IR"/>
        </w:rPr>
        <w:t>.</w:t>
      </w:r>
      <w:r w:rsidR="00FD4132">
        <w:rPr>
          <w:rFonts w:ascii="IRBadr" w:hAnsi="IRBadr" w:cs="IRBadr" w:hint="cs"/>
          <w:sz w:val="28"/>
          <w:szCs w:val="28"/>
          <w:rtl/>
          <w:lang w:bidi="fa-IR"/>
        </w:rPr>
        <w:t>(</w:t>
      </w:r>
      <w:r w:rsidR="00FD4132" w:rsidRPr="00FD4132">
        <w:rPr>
          <w:rFonts w:ascii="IRBadr" w:hAnsi="IRBadr" w:cs="IRBadr"/>
          <w:sz w:val="24"/>
          <w:szCs w:val="24"/>
          <w:rtl/>
        </w:rPr>
        <w:t xml:space="preserve"> </w:t>
      </w:r>
      <w:r w:rsidR="00FD4132" w:rsidRPr="00B3574A">
        <w:rPr>
          <w:rFonts w:ascii="IRBadr" w:hAnsi="IRBadr" w:cs="IRBadr"/>
          <w:sz w:val="24"/>
          <w:szCs w:val="24"/>
          <w:rtl/>
        </w:rPr>
        <w:t>نهج</w:t>
      </w:r>
      <w:r w:rsidR="00FD4132" w:rsidRPr="00B3574A">
        <w:rPr>
          <w:rFonts w:ascii="IRBadr" w:hAnsi="IRBadr" w:cs="IRBadr" w:hint="cs"/>
          <w:sz w:val="24"/>
          <w:szCs w:val="24"/>
          <w:rtl/>
        </w:rPr>
        <w:t>‌البلاغه</w:t>
      </w:r>
      <w:r w:rsidR="00FD4132" w:rsidRPr="00B3574A">
        <w:rPr>
          <w:rFonts w:ascii="IRBadr" w:hAnsi="IRBadr" w:cs="IRBadr"/>
          <w:sz w:val="24"/>
          <w:szCs w:val="24"/>
          <w:rtl/>
        </w:rPr>
        <w:t>، خطبه ۲۱۶</w:t>
      </w:r>
      <w:r w:rsidR="00FD4132">
        <w:rPr>
          <w:rFonts w:ascii="IRBadr" w:hAnsi="IRBadr" w:cs="IRBadr" w:hint="cs"/>
          <w:sz w:val="24"/>
          <w:szCs w:val="24"/>
          <w:rtl/>
        </w:rPr>
        <w:t>)</w:t>
      </w:r>
    </w:p>
    <w:p w14:paraId="79CF787B" w14:textId="70F1A4C6" w:rsidR="00B76828" w:rsidRPr="00B3574A" w:rsidRDefault="008D413F" w:rsidP="00FD4132">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 xml:space="preserve">یکی دیگر از هیجان‌های منفی که معمولاً در پی خودخواهی و خودبرتربینی حاصل می‌شود، خشم و </w:t>
      </w:r>
      <w:r w:rsidR="00236AED" w:rsidRPr="00B3574A">
        <w:rPr>
          <w:rFonts w:ascii="IRBadr" w:hAnsi="IRBadr" w:cs="IRBadr"/>
          <w:sz w:val="28"/>
          <w:szCs w:val="28"/>
          <w:rtl/>
          <w:lang w:bidi="fa-IR"/>
        </w:rPr>
        <w:t>قهر است.</w:t>
      </w:r>
      <w:r w:rsidR="00B76828" w:rsidRPr="00B3574A">
        <w:rPr>
          <w:rFonts w:ascii="IRBadr" w:hAnsi="IRBadr" w:cs="IRBadr"/>
          <w:sz w:val="28"/>
          <w:szCs w:val="28"/>
          <w:rtl/>
          <w:lang w:bidi="fa-IR"/>
        </w:rPr>
        <w:t xml:space="preserve"> یکی از خطرناک‌ترین هیجان‌ها، خشم بی‌جاست. تسلط بر خویش و فرو بردن خشم، موجب آرامش و راحتی انسان پس از فرو نشستن آن خواهد شد.</w:t>
      </w:r>
      <w:r w:rsidR="00FD4132">
        <w:rPr>
          <w:rFonts w:ascii="IRBadr" w:hAnsi="IRBadr" w:cs="IRBadr"/>
          <w:sz w:val="28"/>
          <w:szCs w:val="28"/>
          <w:lang w:bidi="fa-IR"/>
        </w:rPr>
        <w:t>[16]</w:t>
      </w:r>
      <w:r w:rsidR="007A13F6" w:rsidRPr="00B3574A">
        <w:rPr>
          <w:rFonts w:ascii="IRBadr" w:hAnsi="IRBadr" w:cs="IRBadr"/>
          <w:sz w:val="28"/>
          <w:szCs w:val="28"/>
          <w:rtl/>
          <w:lang w:bidi="fa-IR"/>
        </w:rPr>
        <w:t xml:space="preserve"> </w:t>
      </w:r>
    </w:p>
    <w:p w14:paraId="14DB7FD0" w14:textId="7A40384C" w:rsidR="00236AED" w:rsidRPr="00B3574A" w:rsidRDefault="0041628F" w:rsidP="00620E03">
      <w:pPr>
        <w:bidi/>
        <w:spacing w:after="0" w:line="240" w:lineRule="auto"/>
        <w:jc w:val="both"/>
        <w:rPr>
          <w:rFonts w:ascii="IRBadr" w:hAnsi="IRBadr" w:cs="IRBadr"/>
          <w:sz w:val="28"/>
          <w:szCs w:val="28"/>
          <w:rtl/>
          <w:lang w:bidi="fa-IR"/>
        </w:rPr>
      </w:pPr>
      <w:r>
        <w:rPr>
          <w:rFonts w:ascii="IRBadr" w:hAnsi="IRBadr" w:cs="IRBadr" w:hint="cs"/>
          <w:sz w:val="28"/>
          <w:szCs w:val="28"/>
          <w:rtl/>
          <w:lang w:bidi="fa-IR"/>
        </w:rPr>
        <w:t>امام علی(ع)</w:t>
      </w:r>
      <w:r w:rsidRPr="00B3574A">
        <w:rPr>
          <w:rFonts w:ascii="IRBadr" w:hAnsi="IRBadr" w:cs="IRBadr"/>
          <w:sz w:val="28"/>
          <w:szCs w:val="28"/>
          <w:rtl/>
          <w:lang w:bidi="fa-IR"/>
        </w:rPr>
        <w:t xml:space="preserve"> </w:t>
      </w:r>
      <w:r w:rsidR="00FC4481" w:rsidRPr="00B3574A">
        <w:rPr>
          <w:rFonts w:ascii="IRBadr" w:hAnsi="IRBadr" w:cs="IRBadr"/>
          <w:sz w:val="28"/>
          <w:szCs w:val="28"/>
          <w:rtl/>
          <w:lang w:bidi="fa-IR"/>
        </w:rPr>
        <w:t>به ما دستور می‌دهد وقتی در موقعیت خشم و غیظ قرار می‌گیریم،خشم خود را همچون جرعه آبی فروخوریم.</w:t>
      </w:r>
      <w:r w:rsidR="00FD4132">
        <w:rPr>
          <w:rFonts w:ascii="IRBadr" w:hAnsi="IRBadr" w:cs="IRBadr" w:hint="cs"/>
          <w:sz w:val="28"/>
          <w:szCs w:val="28"/>
          <w:rtl/>
          <w:lang w:bidi="fa-IR"/>
        </w:rPr>
        <w:t>(</w:t>
      </w:r>
      <w:r w:rsidR="00FD4132" w:rsidRPr="00FD4132">
        <w:rPr>
          <w:rFonts w:ascii="IRBadr" w:hAnsi="IRBadr" w:cs="IRBadr"/>
          <w:sz w:val="24"/>
          <w:szCs w:val="24"/>
          <w:rtl/>
        </w:rPr>
        <w:t xml:space="preserve"> </w:t>
      </w:r>
      <w:r w:rsidR="00FD4132" w:rsidRPr="00B3574A">
        <w:rPr>
          <w:rFonts w:ascii="IRBadr" w:hAnsi="IRBadr" w:cs="IRBadr"/>
          <w:sz w:val="24"/>
          <w:szCs w:val="24"/>
          <w:rtl/>
        </w:rPr>
        <w:t>نهج‌البلاغه، نامه ۳۱</w:t>
      </w:r>
      <w:r w:rsidR="00FD4132">
        <w:rPr>
          <w:rFonts w:ascii="IRBadr" w:hAnsi="IRBadr" w:cs="IRBadr" w:hint="cs"/>
          <w:sz w:val="24"/>
          <w:szCs w:val="24"/>
          <w:rtl/>
        </w:rPr>
        <w:t>)</w:t>
      </w:r>
      <w:r w:rsidR="00FC4481" w:rsidRPr="00B3574A">
        <w:rPr>
          <w:rFonts w:ascii="IRBadr" w:hAnsi="IRBadr" w:cs="IRBadr"/>
          <w:sz w:val="28"/>
          <w:szCs w:val="28"/>
          <w:rtl/>
          <w:lang w:bidi="fa-IR"/>
        </w:rPr>
        <w:t xml:space="preserve"> حضرت </w:t>
      </w:r>
      <w:r w:rsidR="00B76828" w:rsidRPr="00B3574A">
        <w:rPr>
          <w:rFonts w:ascii="IRBadr" w:hAnsi="IRBadr" w:cs="IRBadr"/>
          <w:sz w:val="28"/>
          <w:szCs w:val="28"/>
          <w:rtl/>
          <w:lang w:bidi="fa-IR"/>
        </w:rPr>
        <w:t>خشم</w:t>
      </w:r>
      <w:r w:rsidR="003512AF" w:rsidRPr="00B3574A">
        <w:rPr>
          <w:rFonts w:ascii="IRBadr" w:hAnsi="IRBadr" w:cs="IRBadr"/>
          <w:sz w:val="28"/>
          <w:szCs w:val="28"/>
          <w:rtl/>
          <w:lang w:bidi="fa-IR"/>
        </w:rPr>
        <w:t xml:space="preserve"> را نوعی</w:t>
      </w:r>
      <w:r w:rsidR="00B76828" w:rsidRPr="00B3574A">
        <w:rPr>
          <w:rFonts w:ascii="IRBadr" w:hAnsi="IRBadr" w:cs="IRBadr"/>
          <w:sz w:val="28"/>
          <w:szCs w:val="28"/>
          <w:rtl/>
          <w:lang w:bidi="fa-IR"/>
        </w:rPr>
        <w:t xml:space="preserve"> جنون معرفی </w:t>
      </w:r>
      <w:r w:rsidR="003512AF" w:rsidRPr="00B3574A">
        <w:rPr>
          <w:rFonts w:ascii="IRBadr" w:hAnsi="IRBadr" w:cs="IRBadr"/>
          <w:sz w:val="28"/>
          <w:szCs w:val="28"/>
          <w:rtl/>
          <w:lang w:bidi="fa-IR"/>
        </w:rPr>
        <w:t>می‌کند؛</w:t>
      </w:r>
      <w:r w:rsidR="00620E03">
        <w:rPr>
          <w:rFonts w:ascii="IRBadr" w:hAnsi="IRBadr" w:cs="IRBadr"/>
          <w:sz w:val="28"/>
          <w:szCs w:val="28"/>
          <w:lang w:bidi="fa-IR"/>
        </w:rPr>
        <w:t>[17]</w:t>
      </w:r>
      <w:r w:rsidR="003512AF" w:rsidRPr="00B3574A">
        <w:rPr>
          <w:rFonts w:ascii="IRBadr" w:hAnsi="IRBadr" w:cs="IRBadr"/>
          <w:sz w:val="28"/>
          <w:szCs w:val="28"/>
          <w:rtl/>
          <w:lang w:bidi="fa-IR"/>
        </w:rPr>
        <w:t xml:space="preserve"> بنابراین</w:t>
      </w:r>
      <w:r w:rsidR="00B76828" w:rsidRPr="00B3574A">
        <w:rPr>
          <w:rFonts w:ascii="IRBadr" w:hAnsi="IRBadr" w:cs="IRBadr"/>
          <w:sz w:val="28"/>
          <w:szCs w:val="28"/>
          <w:rtl/>
          <w:lang w:bidi="fa-IR"/>
        </w:rPr>
        <w:t xml:space="preserve"> توقع رفتار عاقلانه از فرد خشمگین معقول نیست. بر همین اساس است که </w:t>
      </w:r>
      <w:r w:rsidR="003512AF" w:rsidRPr="00B3574A">
        <w:rPr>
          <w:rFonts w:ascii="IRBadr" w:hAnsi="IRBadr" w:cs="IRBadr"/>
          <w:sz w:val="28"/>
          <w:szCs w:val="28"/>
          <w:rtl/>
          <w:lang w:bidi="fa-IR"/>
        </w:rPr>
        <w:t>انسان</w:t>
      </w:r>
      <w:r w:rsidR="00B76828" w:rsidRPr="00B3574A">
        <w:rPr>
          <w:rFonts w:ascii="IRBadr" w:hAnsi="IRBadr" w:cs="IRBadr"/>
          <w:sz w:val="28"/>
          <w:szCs w:val="28"/>
          <w:rtl/>
          <w:lang w:bidi="fa-IR"/>
        </w:rPr>
        <w:t xml:space="preserve"> </w:t>
      </w:r>
      <w:r w:rsidR="003512AF" w:rsidRPr="00B3574A">
        <w:rPr>
          <w:rFonts w:ascii="IRBadr" w:hAnsi="IRBadr" w:cs="IRBadr"/>
          <w:sz w:val="28"/>
          <w:szCs w:val="28"/>
          <w:rtl/>
          <w:lang w:bidi="fa-IR"/>
        </w:rPr>
        <w:t xml:space="preserve">باید </w:t>
      </w:r>
      <w:r w:rsidR="00B76828" w:rsidRPr="00B3574A">
        <w:rPr>
          <w:rFonts w:ascii="IRBadr" w:hAnsi="IRBadr" w:cs="IRBadr"/>
          <w:sz w:val="28"/>
          <w:szCs w:val="28"/>
          <w:rtl/>
          <w:lang w:bidi="fa-IR"/>
        </w:rPr>
        <w:t xml:space="preserve">در </w:t>
      </w:r>
      <w:r w:rsidR="003512AF" w:rsidRPr="00B3574A">
        <w:rPr>
          <w:rFonts w:ascii="IRBadr" w:hAnsi="IRBadr" w:cs="IRBadr"/>
          <w:sz w:val="28"/>
          <w:szCs w:val="28"/>
          <w:rtl/>
          <w:lang w:bidi="fa-IR"/>
        </w:rPr>
        <w:t>گام نخست</w:t>
      </w:r>
      <w:r w:rsidR="00B76828" w:rsidRPr="00B3574A">
        <w:rPr>
          <w:rFonts w:ascii="IRBadr" w:hAnsi="IRBadr" w:cs="IRBadr"/>
          <w:sz w:val="28"/>
          <w:szCs w:val="28"/>
          <w:rtl/>
          <w:lang w:bidi="fa-IR"/>
        </w:rPr>
        <w:t xml:space="preserve"> بکوشد </w:t>
      </w:r>
      <w:r w:rsidR="003512AF" w:rsidRPr="00B3574A">
        <w:rPr>
          <w:rFonts w:ascii="IRBadr" w:hAnsi="IRBadr" w:cs="IRBadr"/>
          <w:sz w:val="28"/>
          <w:szCs w:val="28"/>
          <w:rtl/>
          <w:lang w:bidi="fa-IR"/>
        </w:rPr>
        <w:t xml:space="preserve">تا </w:t>
      </w:r>
      <w:r w:rsidR="00B76828" w:rsidRPr="00B3574A">
        <w:rPr>
          <w:rFonts w:ascii="IRBadr" w:hAnsi="IRBadr" w:cs="IRBadr"/>
          <w:sz w:val="28"/>
          <w:szCs w:val="28"/>
          <w:rtl/>
          <w:lang w:bidi="fa-IR"/>
        </w:rPr>
        <w:t>مهارت کافی برای پیشگیری از خشم به دست آورد</w:t>
      </w:r>
      <w:r w:rsidR="003512AF" w:rsidRPr="00B3574A">
        <w:rPr>
          <w:rFonts w:ascii="IRBadr" w:hAnsi="IRBadr" w:cs="IRBadr"/>
          <w:sz w:val="28"/>
          <w:szCs w:val="28"/>
          <w:rtl/>
          <w:lang w:bidi="fa-IR"/>
        </w:rPr>
        <w:t>.</w:t>
      </w:r>
      <w:r w:rsidR="00620E03">
        <w:rPr>
          <w:rFonts w:ascii="IRBadr" w:hAnsi="IRBadr" w:cs="IRBadr"/>
          <w:sz w:val="28"/>
          <w:szCs w:val="28"/>
          <w:lang w:bidi="fa-IR"/>
        </w:rPr>
        <w:t>[18]</w:t>
      </w:r>
      <w:r w:rsidR="003512AF" w:rsidRPr="00B3574A">
        <w:rPr>
          <w:rFonts w:ascii="IRBadr" w:hAnsi="IRBadr" w:cs="IRBadr"/>
          <w:sz w:val="28"/>
          <w:szCs w:val="28"/>
          <w:rtl/>
          <w:lang w:bidi="fa-IR"/>
        </w:rPr>
        <w:t xml:space="preserve"> ازاین‌رو حضرت به گماشته خویش در مصر</w:t>
      </w:r>
      <w:r w:rsidR="009E70D1" w:rsidRPr="00B3574A">
        <w:rPr>
          <w:rFonts w:ascii="IRBadr" w:hAnsi="IRBadr" w:cs="IRBadr" w:hint="cs"/>
          <w:sz w:val="28"/>
          <w:szCs w:val="28"/>
          <w:rtl/>
          <w:lang w:bidi="fa-IR"/>
        </w:rPr>
        <w:t xml:space="preserve"> </w:t>
      </w:r>
      <w:r w:rsidR="003512AF" w:rsidRPr="00B3574A">
        <w:rPr>
          <w:rFonts w:ascii="IRBadr" w:hAnsi="IRBadr" w:cs="IRBadr"/>
          <w:sz w:val="28"/>
          <w:szCs w:val="28"/>
          <w:rtl/>
          <w:lang w:bidi="fa-IR"/>
        </w:rPr>
        <w:t>مالک اشتر توصیه می‌فرماید:</w:t>
      </w:r>
      <w:r w:rsidR="00422DAD" w:rsidRPr="00B3574A">
        <w:rPr>
          <w:rFonts w:ascii="IRBadr" w:hAnsi="IRBadr" w:cs="IRBadr"/>
          <w:sz w:val="28"/>
          <w:szCs w:val="28"/>
          <w:rtl/>
          <w:lang w:bidi="fa-IR"/>
        </w:rPr>
        <w:t xml:space="preserve"> «</w:t>
      </w:r>
      <w:r w:rsidR="00236AED" w:rsidRPr="00B3574A">
        <w:rPr>
          <w:rFonts w:ascii="IRBadr" w:hAnsi="IRBadr" w:cs="IRBadr"/>
          <w:sz w:val="28"/>
          <w:szCs w:val="28"/>
          <w:rtl/>
          <w:lang w:bidi="fa-IR"/>
        </w:rPr>
        <w:t xml:space="preserve">باد </w:t>
      </w:r>
      <w:r w:rsidR="00422DAD" w:rsidRPr="00B3574A">
        <w:rPr>
          <w:rFonts w:ascii="IRBadr" w:hAnsi="IRBadr" w:cs="IRBadr"/>
          <w:sz w:val="28"/>
          <w:szCs w:val="28"/>
          <w:rtl/>
          <w:lang w:bidi="fa-IR"/>
        </w:rPr>
        <w:t>غ</w:t>
      </w:r>
      <w:r w:rsidR="00236AED" w:rsidRPr="00B3574A">
        <w:rPr>
          <w:rFonts w:ascii="IRBadr" w:hAnsi="IRBadr" w:cs="IRBadr"/>
          <w:sz w:val="28"/>
          <w:szCs w:val="28"/>
          <w:rtl/>
          <w:lang w:bidi="fa-IR"/>
        </w:rPr>
        <w:t>رورت، جوشش خشمت، تجاوز دستت و تند</w:t>
      </w:r>
      <w:r w:rsidR="00422DAD" w:rsidRPr="00B3574A">
        <w:rPr>
          <w:rFonts w:ascii="IRBadr" w:hAnsi="IRBadr" w:cs="IRBadr"/>
          <w:sz w:val="28"/>
          <w:szCs w:val="28"/>
          <w:rtl/>
          <w:lang w:bidi="fa-IR"/>
        </w:rPr>
        <w:t>ی</w:t>
      </w:r>
      <w:r w:rsidR="00236AED" w:rsidRPr="00B3574A">
        <w:rPr>
          <w:rFonts w:ascii="IRBadr" w:hAnsi="IRBadr" w:cs="IRBadr"/>
          <w:sz w:val="28"/>
          <w:szCs w:val="28"/>
          <w:rtl/>
          <w:lang w:bidi="fa-IR"/>
        </w:rPr>
        <w:t xml:space="preserve"> زبانت را در اختيار خود</w:t>
      </w:r>
      <w:r w:rsidR="00422DAD" w:rsidRPr="00B3574A">
        <w:rPr>
          <w:rFonts w:ascii="IRBadr" w:hAnsi="IRBadr" w:cs="IRBadr"/>
          <w:sz w:val="28"/>
          <w:szCs w:val="28"/>
          <w:rtl/>
          <w:lang w:bidi="fa-IR"/>
        </w:rPr>
        <w:t xml:space="preserve"> </w:t>
      </w:r>
      <w:r w:rsidR="00236AED" w:rsidRPr="00B3574A">
        <w:rPr>
          <w:rFonts w:ascii="IRBadr" w:hAnsi="IRBadr" w:cs="IRBadr"/>
          <w:sz w:val="28"/>
          <w:szCs w:val="28"/>
          <w:rtl/>
          <w:lang w:bidi="fa-IR"/>
        </w:rPr>
        <w:t>گير و با پرهيز از شتاب</w:t>
      </w:r>
      <w:r w:rsidR="00422DAD" w:rsidRPr="00B3574A">
        <w:rPr>
          <w:rFonts w:ascii="IRBadr" w:hAnsi="IRBadr" w:cs="IRBadr"/>
          <w:sz w:val="28"/>
          <w:szCs w:val="28"/>
          <w:rtl/>
          <w:lang w:bidi="fa-IR"/>
        </w:rPr>
        <w:t>‌</w:t>
      </w:r>
      <w:r w:rsidR="00236AED" w:rsidRPr="00B3574A">
        <w:rPr>
          <w:rFonts w:ascii="IRBadr" w:hAnsi="IRBadr" w:cs="IRBadr"/>
          <w:sz w:val="28"/>
          <w:szCs w:val="28"/>
          <w:rtl/>
          <w:lang w:bidi="fa-IR"/>
        </w:rPr>
        <w:t xml:space="preserve">زدگي و </w:t>
      </w:r>
      <w:r w:rsidR="00422DAD" w:rsidRPr="00B3574A">
        <w:rPr>
          <w:rFonts w:ascii="IRBadr" w:hAnsi="IRBadr" w:cs="IRBadr"/>
          <w:sz w:val="28"/>
          <w:szCs w:val="28"/>
          <w:rtl/>
          <w:lang w:bidi="fa-IR"/>
        </w:rPr>
        <w:t xml:space="preserve">با </w:t>
      </w:r>
      <w:r w:rsidR="00236AED" w:rsidRPr="00B3574A">
        <w:rPr>
          <w:rFonts w:ascii="IRBadr" w:hAnsi="IRBadr" w:cs="IRBadr"/>
          <w:sz w:val="28"/>
          <w:szCs w:val="28"/>
          <w:rtl/>
          <w:lang w:bidi="fa-IR"/>
        </w:rPr>
        <w:t>فروخوردن خشم، خود را آرامش ده تا خشم فرونشيند و اختيار نفس در دست تو باشد</w:t>
      </w:r>
      <w:proofErr w:type="gramStart"/>
      <w:r w:rsidR="00236AED" w:rsidRPr="00B3574A">
        <w:rPr>
          <w:rFonts w:ascii="IRBadr" w:hAnsi="IRBadr" w:cs="IRBadr"/>
          <w:sz w:val="28"/>
          <w:szCs w:val="28"/>
          <w:rtl/>
          <w:lang w:bidi="fa-IR"/>
        </w:rPr>
        <w:t>.</w:t>
      </w:r>
      <w:r w:rsidR="00620E03">
        <w:rPr>
          <w:rFonts w:ascii="IRBadr" w:hAnsi="IRBadr" w:cs="IRBadr" w:hint="cs"/>
          <w:sz w:val="28"/>
          <w:szCs w:val="28"/>
          <w:rtl/>
          <w:lang w:bidi="fa-IR"/>
        </w:rPr>
        <w:t>(</w:t>
      </w:r>
      <w:proofErr w:type="gramEnd"/>
      <w:r w:rsidR="00620E03" w:rsidRPr="00620E03">
        <w:rPr>
          <w:rFonts w:ascii="IRBadr" w:hAnsi="IRBadr" w:cs="IRBadr"/>
          <w:sz w:val="24"/>
          <w:szCs w:val="24"/>
          <w:rtl/>
        </w:rPr>
        <w:t xml:space="preserve"> </w:t>
      </w:r>
      <w:r w:rsidR="00620E03" w:rsidRPr="00B3574A">
        <w:rPr>
          <w:rFonts w:ascii="IRBadr" w:hAnsi="IRBadr" w:cs="IRBadr"/>
          <w:sz w:val="24"/>
          <w:szCs w:val="24"/>
          <w:rtl/>
        </w:rPr>
        <w:t>نهج‌البلاغه، نامه ۵۳</w:t>
      </w:r>
      <w:r w:rsidR="00620E03">
        <w:rPr>
          <w:rFonts w:ascii="IRBadr" w:hAnsi="IRBadr" w:cs="IRBadr" w:hint="cs"/>
          <w:sz w:val="24"/>
          <w:szCs w:val="24"/>
          <w:rtl/>
        </w:rPr>
        <w:t xml:space="preserve">) </w:t>
      </w:r>
    </w:p>
    <w:p w14:paraId="14858EFB" w14:textId="30362822" w:rsidR="00BC7766" w:rsidRPr="00B3574A" w:rsidRDefault="00422DAD" w:rsidP="0041628F">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البته چنین نیست که خشمگین شدن و انجام رفتارهای خشم‌آلود، مطلقاً بد و نادرست باشد. آنچه درباره خشم مهم است، سلطه انسان بر این هیجان و اداره آن بر مدار خرد و ایمان است.</w:t>
      </w:r>
      <w:r w:rsidR="00FC4481" w:rsidRPr="00B3574A">
        <w:rPr>
          <w:rFonts w:ascii="IRBadr" w:hAnsi="IRBadr" w:cs="IRBadr"/>
          <w:sz w:val="28"/>
          <w:szCs w:val="28"/>
          <w:rtl/>
          <w:lang w:bidi="fa-IR"/>
        </w:rPr>
        <w:t xml:space="preserve"> مدیریت درست خشم مساوی با سرکوب و تعطیل کردن آن نیست؛ بلکه به معنای جهت دادن به آن و قرار دادن آن در جهت درست یعنی در جهت خشم و رضای الهی است. </w:t>
      </w:r>
    </w:p>
    <w:p w14:paraId="62CADD4B" w14:textId="77777777" w:rsidR="00AB538A" w:rsidRPr="00B3574A" w:rsidRDefault="00AB538A" w:rsidP="005557AF">
      <w:pPr>
        <w:pStyle w:val="ListParagraph"/>
        <w:numPr>
          <w:ilvl w:val="0"/>
          <w:numId w:val="4"/>
        </w:numPr>
        <w:bidi/>
        <w:spacing w:after="0" w:line="240" w:lineRule="auto"/>
        <w:jc w:val="both"/>
        <w:rPr>
          <w:rFonts w:ascii="IRBadr" w:hAnsi="IRBadr" w:cs="IRBadr"/>
          <w:b/>
          <w:bCs/>
          <w:sz w:val="28"/>
          <w:szCs w:val="28"/>
          <w:rtl/>
          <w:lang w:bidi="fa-IR"/>
        </w:rPr>
      </w:pPr>
      <w:r w:rsidRPr="00B3574A">
        <w:rPr>
          <w:rFonts w:ascii="IRBadr" w:hAnsi="IRBadr" w:cs="IRBadr"/>
          <w:b/>
          <w:bCs/>
          <w:sz w:val="28"/>
          <w:szCs w:val="28"/>
          <w:rtl/>
          <w:lang w:bidi="fa-IR"/>
        </w:rPr>
        <w:t>پرهیز از خود</w:t>
      </w:r>
      <w:r w:rsidR="008301ED" w:rsidRPr="00B3574A">
        <w:rPr>
          <w:rFonts w:ascii="IRBadr" w:hAnsi="IRBadr" w:cs="IRBadr"/>
          <w:b/>
          <w:bCs/>
          <w:sz w:val="28"/>
          <w:szCs w:val="28"/>
          <w:rtl/>
          <w:lang w:bidi="fa-IR"/>
        </w:rPr>
        <w:t>محوری</w:t>
      </w:r>
      <w:r w:rsidRPr="00B3574A">
        <w:rPr>
          <w:rFonts w:ascii="IRBadr" w:hAnsi="IRBadr" w:cs="IRBadr"/>
          <w:b/>
          <w:bCs/>
          <w:sz w:val="28"/>
          <w:szCs w:val="28"/>
          <w:rtl/>
          <w:lang w:bidi="fa-IR"/>
        </w:rPr>
        <w:t xml:space="preserve"> و </w:t>
      </w:r>
      <w:r w:rsidR="002F5733" w:rsidRPr="00B3574A">
        <w:rPr>
          <w:rFonts w:ascii="IRBadr" w:hAnsi="IRBadr" w:cs="IRBadr"/>
          <w:b/>
          <w:bCs/>
          <w:sz w:val="28"/>
          <w:szCs w:val="28"/>
          <w:rtl/>
          <w:lang w:bidi="fa-IR"/>
        </w:rPr>
        <w:t>ترجیح</w:t>
      </w:r>
      <w:r w:rsidRPr="00B3574A">
        <w:rPr>
          <w:rFonts w:ascii="IRBadr" w:hAnsi="IRBadr" w:cs="IRBadr"/>
          <w:b/>
          <w:bCs/>
          <w:sz w:val="28"/>
          <w:szCs w:val="28"/>
          <w:rtl/>
          <w:lang w:bidi="fa-IR"/>
        </w:rPr>
        <w:t xml:space="preserve"> مصالح جامعه</w:t>
      </w:r>
      <w:r w:rsidR="002F5733" w:rsidRPr="00B3574A">
        <w:rPr>
          <w:rFonts w:ascii="IRBadr" w:hAnsi="IRBadr" w:cs="IRBadr"/>
          <w:b/>
          <w:bCs/>
          <w:sz w:val="28"/>
          <w:szCs w:val="28"/>
          <w:rtl/>
          <w:lang w:bidi="fa-IR"/>
        </w:rPr>
        <w:t xml:space="preserve"> بر منافع شخصی</w:t>
      </w:r>
    </w:p>
    <w:p w14:paraId="0BCAED3A" w14:textId="1554E956" w:rsidR="0080289B" w:rsidRPr="00B3574A" w:rsidRDefault="00305E35" w:rsidP="0080289B">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 xml:space="preserve">یکی دیگر از پیامدهای منفی خوددوستی غیرالهی، خودمحوری و ترجیح منافع شخصی بر مصالح جامعه است، اما در نگاه الهی، با این‌که انسان خود را دوست دارد و در پی خیر و کمال خویش است، اما در موقعیت تعارض منافع فرد و جامعه، مصالح جمعی را بر منافع شخصی ترجیح می‌دهد؛ </w:t>
      </w:r>
      <w:r w:rsidR="0080289B" w:rsidRPr="00B3574A">
        <w:rPr>
          <w:rFonts w:ascii="IRBadr" w:hAnsi="IRBadr" w:cs="IRBadr"/>
          <w:sz w:val="28"/>
          <w:szCs w:val="28"/>
          <w:rtl/>
          <w:lang w:bidi="fa-IR"/>
        </w:rPr>
        <w:t>زیرا در نگاه الهی و توحیدی، اولاً خیر و منفعت در امور مادی و بهره‌مندی‌های دنیوی خلاصه نمی‌شود، بلکه فضایل اخلاقی و کمالات معنوی مثل ایثار و فداکاری نیز از جایگاه رفیعی برخوردارند؛ ثانیاً مصالح جامعه بخشی از منافع فردی است و کسی که به مصالح عمومی بی‌توجه است، از بسیاری کمالات فردی نیز محروم می‌شود.</w:t>
      </w:r>
    </w:p>
    <w:p w14:paraId="5A699A11" w14:textId="42527C9A" w:rsidR="00021A47" w:rsidRPr="00B3574A" w:rsidRDefault="00305E35" w:rsidP="00620E03">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این نوع مدیریت هیجان در عملکرد</w:t>
      </w:r>
      <w:r w:rsidR="0080289B" w:rsidRPr="00B3574A">
        <w:rPr>
          <w:rFonts w:ascii="IRBadr" w:hAnsi="IRBadr" w:cs="IRBadr"/>
          <w:sz w:val="28"/>
          <w:szCs w:val="28"/>
          <w:rtl/>
          <w:lang w:bidi="fa-IR"/>
        </w:rPr>
        <w:t xml:space="preserve"> </w:t>
      </w:r>
      <w:r w:rsidR="0041628F">
        <w:rPr>
          <w:rFonts w:ascii="IRBadr" w:hAnsi="IRBadr" w:cs="IRBadr" w:hint="cs"/>
          <w:sz w:val="28"/>
          <w:szCs w:val="28"/>
          <w:rtl/>
          <w:lang w:bidi="fa-IR"/>
        </w:rPr>
        <w:t>امام علی(ع)</w:t>
      </w:r>
      <w:r w:rsidR="0041628F" w:rsidRPr="00B3574A">
        <w:rPr>
          <w:rFonts w:ascii="IRBadr" w:hAnsi="IRBadr" w:cs="IRBadr"/>
          <w:sz w:val="28"/>
          <w:szCs w:val="28"/>
          <w:rtl/>
          <w:lang w:bidi="fa-IR"/>
        </w:rPr>
        <w:t xml:space="preserve"> </w:t>
      </w:r>
      <w:r w:rsidR="0080289B" w:rsidRPr="00B3574A">
        <w:rPr>
          <w:rFonts w:ascii="IRBadr" w:hAnsi="IRBadr" w:cs="IRBadr"/>
          <w:sz w:val="28"/>
          <w:szCs w:val="28"/>
          <w:rtl/>
          <w:lang w:bidi="fa-IR"/>
        </w:rPr>
        <w:t xml:space="preserve">در ماجرای غصب خلافت به‌زیبایی مشهود است. ایشان با این‌که جانشینی رسول خدا </w:t>
      </w:r>
      <w:r w:rsidR="0041628F">
        <w:rPr>
          <w:rFonts w:ascii="IRBadr" w:hAnsi="IRBadr" w:cs="IRBadr" w:hint="cs"/>
          <w:sz w:val="28"/>
          <w:szCs w:val="28"/>
          <w:rtl/>
          <w:lang w:bidi="fa-IR"/>
        </w:rPr>
        <w:t>(</w:t>
      </w:r>
      <w:r w:rsidR="0080289B" w:rsidRPr="00B3574A">
        <w:rPr>
          <w:rFonts w:ascii="IRBadr" w:hAnsi="IRBadr" w:cs="IRBadr"/>
          <w:sz w:val="28"/>
          <w:szCs w:val="28"/>
          <w:rtl/>
          <w:lang w:bidi="fa-IR"/>
        </w:rPr>
        <w:t>ص</w:t>
      </w:r>
      <w:r w:rsidR="0041628F">
        <w:rPr>
          <w:rFonts w:ascii="IRBadr" w:hAnsi="IRBadr" w:cs="IRBadr" w:hint="cs"/>
          <w:sz w:val="28"/>
          <w:szCs w:val="28"/>
          <w:rtl/>
          <w:lang w:bidi="fa-IR"/>
        </w:rPr>
        <w:t>)</w:t>
      </w:r>
      <w:r w:rsidR="0080289B" w:rsidRPr="00B3574A">
        <w:rPr>
          <w:rFonts w:ascii="IRBadr" w:hAnsi="IRBadr" w:cs="IRBadr"/>
          <w:sz w:val="28"/>
          <w:szCs w:val="28"/>
          <w:rtl/>
          <w:lang w:bidi="fa-IR"/>
        </w:rPr>
        <w:t xml:space="preserve"> را حق خویش می‌دانست و کسی را شایسته‌تر از خود برای این مقام نمی‌شناخت، اما وقتی با توطئه مخالفان برای غصب این حق مشروع الهی مواجه شد، از حق فردی خویش گذشت و منافع و مصالح امت اسلامی را مبنای تصمیم و عملکرد خویش قرار داد.</w:t>
      </w:r>
      <w:r w:rsidR="00587F45" w:rsidRPr="00B3574A">
        <w:rPr>
          <w:rFonts w:ascii="IRBadr" w:hAnsi="IRBadr" w:cs="IRBadr"/>
          <w:sz w:val="28"/>
          <w:szCs w:val="28"/>
          <w:rtl/>
          <w:lang w:bidi="fa-IR"/>
        </w:rPr>
        <w:t xml:space="preserve"> حضرت در این باره می‌فرماید:</w:t>
      </w:r>
      <w:r w:rsidR="00192410" w:rsidRPr="00B3574A">
        <w:rPr>
          <w:rFonts w:ascii="IRBadr" w:hAnsi="IRBadr" w:cs="IRBadr"/>
          <w:sz w:val="28"/>
          <w:szCs w:val="28"/>
          <w:rtl/>
          <w:lang w:bidi="fa-IR"/>
        </w:rPr>
        <w:t xml:space="preserve"> «</w:t>
      </w:r>
      <w:r w:rsidR="00021A47" w:rsidRPr="00B3574A">
        <w:rPr>
          <w:rFonts w:ascii="IRBadr" w:hAnsi="IRBadr" w:cs="IRBadr"/>
          <w:sz w:val="28"/>
          <w:szCs w:val="28"/>
          <w:rtl/>
          <w:lang w:bidi="fa-IR"/>
        </w:rPr>
        <w:t>به خدا قسم، ابوبکر، پسر قحافه، جامة خلافت را پوشید درحالی</w:t>
      </w:r>
      <w:r w:rsidR="00192410" w:rsidRPr="00B3574A">
        <w:rPr>
          <w:rFonts w:ascii="IRBadr" w:hAnsi="IRBadr" w:cs="IRBadr"/>
          <w:sz w:val="28"/>
          <w:szCs w:val="28"/>
          <w:rtl/>
          <w:lang w:bidi="fa-IR"/>
        </w:rPr>
        <w:t>‌</w:t>
      </w:r>
      <w:r w:rsidR="00021A47" w:rsidRPr="00B3574A">
        <w:rPr>
          <w:rFonts w:ascii="IRBadr" w:hAnsi="IRBadr" w:cs="IRBadr"/>
          <w:sz w:val="28"/>
          <w:szCs w:val="28"/>
          <w:rtl/>
          <w:lang w:bidi="fa-IR"/>
        </w:rPr>
        <w:t xml:space="preserve">که جایگاه محوری مرا در این امر می‌دانست... من از خلافت چشم پوشیدم و روی از آن برتافتم و عمیقاً اندیشه کردم که </w:t>
      </w:r>
      <w:r w:rsidR="00192410" w:rsidRPr="00B3574A">
        <w:rPr>
          <w:rFonts w:ascii="IRBadr" w:hAnsi="IRBadr" w:cs="IRBadr"/>
          <w:sz w:val="28"/>
          <w:szCs w:val="28"/>
          <w:rtl/>
          <w:lang w:bidi="fa-IR"/>
        </w:rPr>
        <w:t xml:space="preserve">آیا </w:t>
      </w:r>
      <w:r w:rsidR="00021A47" w:rsidRPr="00B3574A">
        <w:rPr>
          <w:rFonts w:ascii="IRBadr" w:hAnsi="IRBadr" w:cs="IRBadr"/>
          <w:sz w:val="28"/>
          <w:szCs w:val="28"/>
          <w:rtl/>
          <w:lang w:bidi="fa-IR"/>
        </w:rPr>
        <w:t>با دست بریده وبدون یاور بجنگم یا آن عرصه</w:t>
      </w:r>
      <w:r w:rsidR="00021A47" w:rsidRPr="00B3574A">
        <w:rPr>
          <w:rFonts w:ascii="IRBadr" w:hAnsi="IRBadr" w:cs="IRBadr"/>
          <w:sz w:val="28"/>
          <w:szCs w:val="28"/>
          <w:cs/>
          <w:lang w:bidi="fa-IR"/>
        </w:rPr>
        <w:t>‎</w:t>
      </w:r>
      <w:r w:rsidR="00021A47" w:rsidRPr="00B3574A">
        <w:rPr>
          <w:rFonts w:ascii="IRBadr" w:hAnsi="IRBadr" w:cs="IRBadr"/>
          <w:sz w:val="28"/>
          <w:szCs w:val="28"/>
          <w:rtl/>
          <w:lang w:bidi="fa-IR"/>
        </w:rPr>
        <w:t>گاه ظلمت کور را تحمل نمایم</w:t>
      </w:r>
      <w:r w:rsidR="00192410" w:rsidRPr="00B3574A">
        <w:rPr>
          <w:rFonts w:ascii="IRBadr" w:hAnsi="IRBadr" w:cs="IRBadr"/>
          <w:sz w:val="28"/>
          <w:szCs w:val="28"/>
          <w:rtl/>
          <w:lang w:bidi="fa-IR"/>
        </w:rPr>
        <w:t>؟</w:t>
      </w:r>
      <w:r w:rsidR="00021A47" w:rsidRPr="00B3574A">
        <w:rPr>
          <w:rFonts w:ascii="IRBadr" w:hAnsi="IRBadr" w:cs="IRBadr"/>
          <w:sz w:val="28"/>
          <w:szCs w:val="28"/>
          <w:rtl/>
          <w:lang w:bidi="fa-IR"/>
        </w:rPr>
        <w:t xml:space="preserve"> دیدم خویشتن</w:t>
      </w:r>
      <w:r w:rsidR="00192410" w:rsidRPr="00B3574A">
        <w:rPr>
          <w:rFonts w:ascii="IRBadr" w:hAnsi="IRBadr" w:cs="IRBadr"/>
          <w:sz w:val="28"/>
          <w:szCs w:val="28"/>
          <w:rtl/>
          <w:lang w:bidi="fa-IR"/>
        </w:rPr>
        <w:t>‌</w:t>
      </w:r>
      <w:r w:rsidR="00021A47" w:rsidRPr="00B3574A">
        <w:rPr>
          <w:rFonts w:ascii="IRBadr" w:hAnsi="IRBadr" w:cs="IRBadr"/>
          <w:sz w:val="28"/>
          <w:szCs w:val="28"/>
          <w:rtl/>
          <w:lang w:bidi="fa-IR"/>
        </w:rPr>
        <w:t>داری در این امر عاقلانه</w:t>
      </w:r>
      <w:r w:rsidR="00021A47" w:rsidRPr="00B3574A">
        <w:rPr>
          <w:rFonts w:ascii="IRBadr" w:hAnsi="IRBadr" w:cs="IRBadr"/>
          <w:sz w:val="28"/>
          <w:szCs w:val="28"/>
          <w:cs/>
          <w:lang w:bidi="fa-IR"/>
        </w:rPr>
        <w:t>‎</w:t>
      </w:r>
      <w:r w:rsidR="00021A47" w:rsidRPr="00B3574A">
        <w:rPr>
          <w:rFonts w:ascii="IRBadr" w:hAnsi="IRBadr" w:cs="IRBadr"/>
          <w:sz w:val="28"/>
          <w:szCs w:val="28"/>
          <w:rtl/>
          <w:lang w:bidi="fa-IR"/>
        </w:rPr>
        <w:t>تر است</w:t>
      </w:r>
      <w:r w:rsidR="00192410" w:rsidRPr="00B3574A">
        <w:rPr>
          <w:rFonts w:ascii="IRBadr" w:hAnsi="IRBadr" w:cs="IRBadr"/>
          <w:sz w:val="28"/>
          <w:szCs w:val="28"/>
          <w:rtl/>
          <w:lang w:bidi="fa-IR"/>
        </w:rPr>
        <w:t>»</w:t>
      </w:r>
      <w:r w:rsidR="00021A47" w:rsidRPr="00B3574A">
        <w:rPr>
          <w:rFonts w:ascii="IRBadr" w:hAnsi="IRBadr" w:cs="IRBadr"/>
          <w:sz w:val="28"/>
          <w:szCs w:val="28"/>
          <w:rtl/>
          <w:lang w:bidi="fa-IR"/>
        </w:rPr>
        <w:t>.</w:t>
      </w:r>
      <w:r w:rsidR="00620E03">
        <w:rPr>
          <w:rFonts w:ascii="IRBadr" w:hAnsi="IRBadr" w:cs="IRBadr" w:hint="cs"/>
          <w:sz w:val="28"/>
          <w:szCs w:val="28"/>
          <w:rtl/>
          <w:lang w:bidi="fa-IR"/>
        </w:rPr>
        <w:t>(</w:t>
      </w:r>
      <w:r w:rsidR="00620E03" w:rsidRPr="00620E03">
        <w:rPr>
          <w:rFonts w:ascii="IRBadr" w:hAnsi="IRBadr" w:cs="IRBadr"/>
          <w:sz w:val="24"/>
          <w:szCs w:val="24"/>
          <w:rtl/>
        </w:rPr>
        <w:t xml:space="preserve"> </w:t>
      </w:r>
      <w:r w:rsidR="00620E03" w:rsidRPr="00B3574A">
        <w:rPr>
          <w:rFonts w:ascii="IRBadr" w:hAnsi="IRBadr" w:cs="IRBadr"/>
          <w:sz w:val="24"/>
          <w:szCs w:val="24"/>
          <w:rtl/>
        </w:rPr>
        <w:t>نهج</w:t>
      </w:r>
      <w:r w:rsidR="00620E03" w:rsidRPr="00B3574A">
        <w:rPr>
          <w:rFonts w:ascii="IRBadr" w:hAnsi="IRBadr" w:cs="IRBadr"/>
          <w:sz w:val="24"/>
          <w:szCs w:val="24"/>
          <w:cs/>
        </w:rPr>
        <w:t>‎‎</w:t>
      </w:r>
      <w:r w:rsidR="00620E03" w:rsidRPr="00B3574A">
        <w:rPr>
          <w:rFonts w:ascii="IRBadr" w:hAnsi="IRBadr" w:cs="IRBadr"/>
          <w:sz w:val="24"/>
          <w:szCs w:val="24"/>
          <w:rtl/>
        </w:rPr>
        <w:t>البلاغه، خطبه 3</w:t>
      </w:r>
      <w:r w:rsidR="00620E03">
        <w:rPr>
          <w:rFonts w:ascii="IRBadr" w:hAnsi="IRBadr" w:cs="IRBadr" w:hint="cs"/>
          <w:sz w:val="24"/>
          <w:szCs w:val="24"/>
          <w:rtl/>
        </w:rPr>
        <w:t xml:space="preserve">) </w:t>
      </w:r>
    </w:p>
    <w:p w14:paraId="53A8A255" w14:textId="4489B269" w:rsidR="00021A47" w:rsidRPr="00B3574A" w:rsidRDefault="00021A47" w:rsidP="0041628F">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 xml:space="preserve">پس از فتنه سقیفه، برخی افراد به حمایت از حق غصب‌شده </w:t>
      </w:r>
      <w:r w:rsidR="0041628F">
        <w:rPr>
          <w:rFonts w:ascii="IRBadr" w:hAnsi="IRBadr" w:cs="IRBadr" w:hint="cs"/>
          <w:sz w:val="28"/>
          <w:szCs w:val="28"/>
          <w:rtl/>
          <w:lang w:bidi="fa-IR"/>
        </w:rPr>
        <w:t>ایشان</w:t>
      </w:r>
      <w:r w:rsidRPr="00B3574A">
        <w:rPr>
          <w:rFonts w:ascii="IRBadr" w:hAnsi="IRBadr" w:cs="IRBadr"/>
          <w:sz w:val="28"/>
          <w:szCs w:val="28"/>
          <w:rtl/>
          <w:lang w:bidi="fa-IR"/>
        </w:rPr>
        <w:t xml:space="preserve"> بر</w:t>
      </w:r>
      <w:r w:rsidR="0041628F">
        <w:rPr>
          <w:rFonts w:ascii="IRBadr" w:hAnsi="IRBadr" w:cs="IRBadr"/>
          <w:sz w:val="28"/>
          <w:szCs w:val="28"/>
          <w:rtl/>
          <w:lang w:bidi="fa-IR"/>
        </w:rPr>
        <w:t>خاستند و برای بیعت با حضرت سراغ</w:t>
      </w:r>
      <w:r w:rsidRPr="00B3574A">
        <w:rPr>
          <w:rFonts w:ascii="IRBadr" w:hAnsi="IRBadr" w:cs="IRBadr"/>
          <w:sz w:val="28"/>
          <w:szCs w:val="28"/>
          <w:rtl/>
          <w:lang w:bidi="fa-IR"/>
        </w:rPr>
        <w:t xml:space="preserve">شان رفتند. حضرت </w:t>
      </w:r>
      <w:r w:rsidR="007C2ECF" w:rsidRPr="00B3574A">
        <w:rPr>
          <w:rFonts w:ascii="IRBadr" w:hAnsi="IRBadr" w:cs="IRBadr"/>
          <w:sz w:val="28"/>
          <w:szCs w:val="28"/>
          <w:rtl/>
          <w:lang w:bidi="fa-IR"/>
        </w:rPr>
        <w:t xml:space="preserve">که </w:t>
      </w:r>
      <w:r w:rsidRPr="00B3574A">
        <w:rPr>
          <w:rFonts w:ascii="IRBadr" w:hAnsi="IRBadr" w:cs="IRBadr"/>
          <w:sz w:val="28"/>
          <w:szCs w:val="28"/>
          <w:rtl/>
          <w:lang w:bidi="fa-IR"/>
        </w:rPr>
        <w:t xml:space="preserve">این کار را </w:t>
      </w:r>
      <w:r w:rsidR="007C2ECF" w:rsidRPr="00B3574A">
        <w:rPr>
          <w:rFonts w:ascii="IRBadr" w:hAnsi="IRBadr" w:cs="IRBadr"/>
          <w:sz w:val="28"/>
          <w:szCs w:val="28"/>
          <w:rtl/>
          <w:lang w:bidi="fa-IR"/>
        </w:rPr>
        <w:t xml:space="preserve">برخلاف مصالح جامعه و موجب تشتت و اختلاف در امت و شعله‌ور شدن آتش فتنه و آشوب در جامعه می‌دانست، </w:t>
      </w:r>
      <w:r w:rsidRPr="00B3574A">
        <w:rPr>
          <w:rFonts w:ascii="IRBadr" w:hAnsi="IRBadr" w:cs="IRBadr"/>
          <w:sz w:val="28"/>
          <w:szCs w:val="28"/>
          <w:rtl/>
          <w:lang w:bidi="fa-IR"/>
        </w:rPr>
        <w:t>در پاسخ آنان فرمود:</w:t>
      </w:r>
    </w:p>
    <w:p w14:paraId="204861AF" w14:textId="3CB01F43" w:rsidR="00021A47" w:rsidRPr="00B3574A" w:rsidRDefault="00192410" w:rsidP="00620E03">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w:t>
      </w:r>
      <w:r w:rsidR="00021A47" w:rsidRPr="00B3574A">
        <w:rPr>
          <w:rFonts w:ascii="IRBadr" w:hAnsi="IRBadr" w:cs="IRBadr"/>
          <w:sz w:val="28"/>
          <w:szCs w:val="28"/>
          <w:rtl/>
          <w:lang w:bidi="fa-IR"/>
        </w:rPr>
        <w:t>ای مردم، با کشتی‌های نجات امواج فتنه</w:t>
      </w:r>
      <w:r w:rsidR="00021A47" w:rsidRPr="00B3574A">
        <w:rPr>
          <w:rFonts w:ascii="IRBadr" w:hAnsi="IRBadr" w:cs="IRBadr"/>
          <w:sz w:val="28"/>
          <w:szCs w:val="28"/>
          <w:cs/>
          <w:lang w:bidi="fa-IR"/>
        </w:rPr>
        <w:t>‎</w:t>
      </w:r>
      <w:r w:rsidR="00021A47" w:rsidRPr="00B3574A">
        <w:rPr>
          <w:rFonts w:ascii="IRBadr" w:hAnsi="IRBadr" w:cs="IRBadr"/>
          <w:sz w:val="28"/>
          <w:szCs w:val="28"/>
          <w:rtl/>
          <w:lang w:bidi="fa-IR"/>
        </w:rPr>
        <w:t>ها را بشکافید، از جاد</w:t>
      </w:r>
      <w:r w:rsidRPr="00B3574A">
        <w:rPr>
          <w:rFonts w:ascii="IRBadr" w:hAnsi="IRBadr" w:cs="IRBadr"/>
          <w:sz w:val="28"/>
          <w:szCs w:val="28"/>
          <w:rtl/>
          <w:lang w:bidi="fa-IR"/>
        </w:rPr>
        <w:t>ه</w:t>
      </w:r>
      <w:r w:rsidR="00021A47" w:rsidRPr="00B3574A">
        <w:rPr>
          <w:rFonts w:ascii="IRBadr" w:hAnsi="IRBadr" w:cs="IRBadr"/>
          <w:sz w:val="28"/>
          <w:szCs w:val="28"/>
          <w:rtl/>
          <w:lang w:bidi="fa-IR"/>
        </w:rPr>
        <w:t xml:space="preserve"> دشمنی و اختلاف کنار روید، تاج‌های مفاخرت و برتری</w:t>
      </w:r>
      <w:r w:rsidR="00021A47" w:rsidRPr="00B3574A">
        <w:rPr>
          <w:rFonts w:ascii="IRBadr" w:hAnsi="IRBadr" w:cs="IRBadr"/>
          <w:sz w:val="28"/>
          <w:szCs w:val="28"/>
          <w:cs/>
          <w:lang w:bidi="fa-IR"/>
        </w:rPr>
        <w:t>‎</w:t>
      </w:r>
      <w:r w:rsidR="00021A47" w:rsidRPr="00B3574A">
        <w:rPr>
          <w:rFonts w:ascii="IRBadr" w:hAnsi="IRBadr" w:cs="IRBadr"/>
          <w:sz w:val="28"/>
          <w:szCs w:val="28"/>
          <w:rtl/>
          <w:lang w:bidi="fa-IR"/>
        </w:rPr>
        <w:t>جویی را از سر بیندازید. رستگار گردد آن</w:t>
      </w:r>
      <w:r w:rsidR="007C2ECF" w:rsidRPr="00B3574A">
        <w:rPr>
          <w:rFonts w:ascii="IRBadr" w:hAnsi="IRBadr" w:cs="IRBadr"/>
          <w:sz w:val="28"/>
          <w:szCs w:val="28"/>
          <w:rtl/>
          <w:lang w:bidi="fa-IR"/>
        </w:rPr>
        <w:t>‌</w:t>
      </w:r>
      <w:r w:rsidR="00021A47" w:rsidRPr="00B3574A">
        <w:rPr>
          <w:rFonts w:ascii="IRBadr" w:hAnsi="IRBadr" w:cs="IRBadr"/>
          <w:sz w:val="28"/>
          <w:szCs w:val="28"/>
          <w:rtl/>
          <w:lang w:bidi="fa-IR"/>
        </w:rPr>
        <w:t>که با داشتن یار قیام نماید، یا در بی</w:t>
      </w:r>
      <w:r w:rsidR="00021A47" w:rsidRPr="00B3574A">
        <w:rPr>
          <w:rFonts w:ascii="IRBadr" w:hAnsi="IRBadr" w:cs="IRBadr"/>
          <w:sz w:val="28"/>
          <w:szCs w:val="28"/>
          <w:cs/>
          <w:lang w:bidi="fa-IR"/>
        </w:rPr>
        <w:t>‎</w:t>
      </w:r>
      <w:r w:rsidR="00021A47" w:rsidRPr="00B3574A">
        <w:rPr>
          <w:rFonts w:ascii="IRBadr" w:hAnsi="IRBadr" w:cs="IRBadr"/>
          <w:sz w:val="28"/>
          <w:szCs w:val="28"/>
          <w:rtl/>
          <w:lang w:bidi="fa-IR"/>
        </w:rPr>
        <w:t>قدرتی راه سلامت گیرد و دیگران را راحت گذارد. حکومت بدین صورت، آبی متعفن و لقمه</w:t>
      </w:r>
      <w:r w:rsidR="00021A47" w:rsidRPr="00B3574A">
        <w:rPr>
          <w:rFonts w:ascii="IRBadr" w:hAnsi="IRBadr" w:cs="IRBadr"/>
          <w:sz w:val="28"/>
          <w:szCs w:val="28"/>
          <w:cs/>
          <w:lang w:bidi="fa-IR"/>
        </w:rPr>
        <w:t>‎</w:t>
      </w:r>
      <w:r w:rsidR="00021A47" w:rsidRPr="00B3574A">
        <w:rPr>
          <w:rFonts w:ascii="IRBadr" w:hAnsi="IRBadr" w:cs="IRBadr"/>
          <w:sz w:val="28"/>
          <w:szCs w:val="28"/>
          <w:rtl/>
          <w:lang w:bidi="fa-IR"/>
        </w:rPr>
        <w:t>ای گلوگیر است. هرکس میوه را به موقع نچیند، چون کشاورزی است که بذر را در زمین دیگری بپاشد. اگر از قدر و منزلتم بگویم، تهمتم می</w:t>
      </w:r>
      <w:r w:rsidR="00021A47" w:rsidRPr="00B3574A">
        <w:rPr>
          <w:rFonts w:ascii="IRBadr" w:hAnsi="IRBadr" w:cs="IRBadr"/>
          <w:sz w:val="28"/>
          <w:szCs w:val="28"/>
          <w:cs/>
          <w:lang w:bidi="fa-IR"/>
        </w:rPr>
        <w:t>‎</w:t>
      </w:r>
      <w:r w:rsidR="00021A47" w:rsidRPr="00B3574A">
        <w:rPr>
          <w:rFonts w:ascii="IRBadr" w:hAnsi="IRBadr" w:cs="IRBadr"/>
          <w:sz w:val="28"/>
          <w:szCs w:val="28"/>
          <w:rtl/>
          <w:lang w:bidi="fa-IR"/>
        </w:rPr>
        <w:t>زنند که برحکومت حریص است و اگر ساکت بمانم، می</w:t>
      </w:r>
      <w:r w:rsidR="00021A47" w:rsidRPr="00B3574A">
        <w:rPr>
          <w:rFonts w:ascii="IRBadr" w:hAnsi="IRBadr" w:cs="IRBadr"/>
          <w:sz w:val="28"/>
          <w:szCs w:val="28"/>
          <w:cs/>
          <w:lang w:bidi="fa-IR"/>
        </w:rPr>
        <w:t>‎</w:t>
      </w:r>
      <w:r w:rsidR="00021A47" w:rsidRPr="00B3574A">
        <w:rPr>
          <w:rFonts w:ascii="IRBadr" w:hAnsi="IRBadr" w:cs="IRBadr"/>
          <w:sz w:val="28"/>
          <w:szCs w:val="28"/>
          <w:rtl/>
          <w:lang w:bidi="fa-IR"/>
        </w:rPr>
        <w:t>گویند از مرگ ترسیده. هرگز</w:t>
      </w:r>
      <w:r w:rsidRPr="00B3574A">
        <w:rPr>
          <w:rFonts w:ascii="IRBadr" w:hAnsi="IRBadr" w:cs="IRBadr"/>
          <w:sz w:val="28"/>
          <w:szCs w:val="28"/>
          <w:rtl/>
          <w:lang w:bidi="fa-IR"/>
        </w:rPr>
        <w:t>!</w:t>
      </w:r>
      <w:r w:rsidR="00021A47" w:rsidRPr="00B3574A">
        <w:rPr>
          <w:rFonts w:ascii="IRBadr" w:hAnsi="IRBadr" w:cs="IRBadr"/>
          <w:sz w:val="28"/>
          <w:szCs w:val="28"/>
          <w:rtl/>
          <w:lang w:bidi="fa-IR"/>
        </w:rPr>
        <w:t xml:space="preserve"> آن</w:t>
      </w:r>
      <w:r w:rsidR="007C2ECF" w:rsidRPr="00B3574A">
        <w:rPr>
          <w:rFonts w:ascii="IRBadr" w:hAnsi="IRBadr" w:cs="IRBadr"/>
          <w:sz w:val="28"/>
          <w:szCs w:val="28"/>
          <w:rtl/>
          <w:lang w:bidi="fa-IR"/>
        </w:rPr>
        <w:t xml:space="preserve"> </w:t>
      </w:r>
      <w:r w:rsidR="00021A47" w:rsidRPr="00B3574A">
        <w:rPr>
          <w:rFonts w:ascii="IRBadr" w:hAnsi="IRBadr" w:cs="IRBadr"/>
          <w:sz w:val="28"/>
          <w:szCs w:val="28"/>
          <w:rtl/>
          <w:lang w:bidi="fa-IR"/>
        </w:rPr>
        <w:t>هم با آن مبارزات و جنگ</w:t>
      </w:r>
      <w:r w:rsidR="007C2ECF" w:rsidRPr="00B3574A">
        <w:rPr>
          <w:rFonts w:ascii="IRBadr" w:hAnsi="IRBadr" w:cs="IRBadr"/>
          <w:sz w:val="28"/>
          <w:szCs w:val="28"/>
          <w:rtl/>
          <w:lang w:bidi="fa-IR"/>
        </w:rPr>
        <w:t>‌</w:t>
      </w:r>
      <w:r w:rsidR="00021A47" w:rsidRPr="00B3574A">
        <w:rPr>
          <w:rFonts w:ascii="IRBadr" w:hAnsi="IRBadr" w:cs="IRBadr"/>
          <w:sz w:val="28"/>
          <w:szCs w:val="28"/>
          <w:rtl/>
          <w:lang w:bidi="fa-IR"/>
        </w:rPr>
        <w:t xml:space="preserve">ها! سکوتم </w:t>
      </w:r>
      <w:r w:rsidR="007C2ECF" w:rsidRPr="00B3574A">
        <w:rPr>
          <w:rFonts w:ascii="IRBadr" w:hAnsi="IRBadr" w:cs="IRBadr"/>
          <w:sz w:val="28"/>
          <w:szCs w:val="28"/>
          <w:rtl/>
          <w:lang w:bidi="fa-IR"/>
        </w:rPr>
        <w:t>از سر ترس نیست، بلکه صرفاً به دلیل</w:t>
      </w:r>
      <w:r w:rsidR="00021A47" w:rsidRPr="00B3574A">
        <w:rPr>
          <w:rFonts w:ascii="IRBadr" w:hAnsi="IRBadr" w:cs="IRBadr"/>
          <w:sz w:val="28"/>
          <w:szCs w:val="28"/>
          <w:rtl/>
          <w:lang w:bidi="fa-IR"/>
        </w:rPr>
        <w:t xml:space="preserve"> اسراری است که در سینه دارم که اگر بگویم، هم</w:t>
      </w:r>
      <w:r w:rsidRPr="00B3574A">
        <w:rPr>
          <w:rFonts w:ascii="IRBadr" w:hAnsi="IRBadr" w:cs="IRBadr"/>
          <w:sz w:val="28"/>
          <w:szCs w:val="28"/>
          <w:rtl/>
          <w:lang w:bidi="fa-IR"/>
        </w:rPr>
        <w:t>ه</w:t>
      </w:r>
      <w:r w:rsidR="00021A47" w:rsidRPr="00B3574A">
        <w:rPr>
          <w:rFonts w:ascii="IRBadr" w:hAnsi="IRBadr" w:cs="IRBadr"/>
          <w:sz w:val="28"/>
          <w:szCs w:val="28"/>
          <w:rtl/>
          <w:lang w:bidi="fa-IR"/>
        </w:rPr>
        <w:t xml:space="preserve"> شما به لرزه خواهید افتا</w:t>
      </w:r>
      <w:r w:rsidR="007C2ECF" w:rsidRPr="00B3574A">
        <w:rPr>
          <w:rFonts w:ascii="IRBadr" w:hAnsi="IRBadr" w:cs="IRBadr"/>
          <w:sz w:val="28"/>
          <w:szCs w:val="28"/>
          <w:rtl/>
          <w:lang w:bidi="fa-IR"/>
        </w:rPr>
        <w:t>د.</w:t>
      </w:r>
      <w:r w:rsidR="00620E03">
        <w:rPr>
          <w:rFonts w:ascii="IRBadr" w:hAnsi="IRBadr" w:cs="IRBadr" w:hint="cs"/>
          <w:sz w:val="28"/>
          <w:szCs w:val="28"/>
          <w:rtl/>
          <w:lang w:bidi="fa-IR"/>
        </w:rPr>
        <w:t>(</w:t>
      </w:r>
      <w:r w:rsidR="00620E03" w:rsidRPr="00620E03">
        <w:rPr>
          <w:rFonts w:ascii="IRBadr" w:hAnsi="IRBadr" w:cs="IRBadr"/>
          <w:sz w:val="24"/>
          <w:szCs w:val="24"/>
          <w:rtl/>
        </w:rPr>
        <w:t xml:space="preserve"> </w:t>
      </w:r>
      <w:r w:rsidR="00620E03" w:rsidRPr="00B3574A">
        <w:rPr>
          <w:rFonts w:ascii="IRBadr" w:hAnsi="IRBadr" w:cs="IRBadr"/>
          <w:sz w:val="24"/>
          <w:szCs w:val="24"/>
          <w:rtl/>
        </w:rPr>
        <w:t>نهج‌البلاغه، خطبه ۵</w:t>
      </w:r>
      <w:r w:rsidR="00620E03">
        <w:rPr>
          <w:rFonts w:ascii="IRBadr" w:hAnsi="IRBadr" w:cs="IRBadr" w:hint="cs"/>
          <w:sz w:val="24"/>
          <w:szCs w:val="24"/>
          <w:rtl/>
        </w:rPr>
        <w:t xml:space="preserve">) </w:t>
      </w:r>
    </w:p>
    <w:p w14:paraId="72199684" w14:textId="2DD629D2" w:rsidR="00021A47" w:rsidRPr="00B3574A" w:rsidRDefault="00F45AC9" w:rsidP="00620E03">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در دوران خانه‌نشینی امیرالمؤمنین علیه‌السلام که غاصبان حکومت بر سر قدرت بودند، نیز حضرت از خیرخواهی و مشورت‌دهی به آن‌ها در راستای مصالح و منافع امت دریغ نفرمود و در همه تنگناهای علمی و مدیریتی، دست‌اندرکاران حکومت را یاری فرمود؛ تاجایی‌که زبان به اعتراف گشودند و بارها گفتند: «</w:t>
      </w:r>
      <w:r w:rsidR="00020A34" w:rsidRPr="00B3574A">
        <w:rPr>
          <w:rFonts w:ascii="IRBadr" w:hAnsi="IRBadr" w:cs="IRBadr" w:hint="cs"/>
          <w:sz w:val="28"/>
          <w:szCs w:val="28"/>
          <w:rtl/>
          <w:lang w:bidi="fa-IR"/>
        </w:rPr>
        <w:t>به خدا پناه می‌برم از این‌که مشکلی پیش آید و ابوالحسن برای حل آن حضور نداشته باشد</w:t>
      </w:r>
      <w:r w:rsidRPr="00B3574A">
        <w:rPr>
          <w:rFonts w:ascii="IRBadr" w:hAnsi="IRBadr" w:cs="IRBadr"/>
          <w:sz w:val="28"/>
          <w:szCs w:val="28"/>
          <w:rtl/>
          <w:lang w:bidi="fa-IR"/>
        </w:rPr>
        <w:t>».</w:t>
      </w:r>
      <w:r w:rsidR="00620E03">
        <w:rPr>
          <w:rFonts w:ascii="IRBadr" w:hAnsi="IRBadr" w:cs="IRBadr"/>
          <w:sz w:val="28"/>
          <w:szCs w:val="28"/>
          <w:lang w:bidi="fa-IR"/>
        </w:rPr>
        <w:t>[19]</w:t>
      </w:r>
    </w:p>
    <w:p w14:paraId="6AD575C4" w14:textId="77777777" w:rsidR="00C251F2" w:rsidRPr="00871661" w:rsidRDefault="00C251F2" w:rsidP="005557AF">
      <w:pPr>
        <w:pStyle w:val="ListParagraph"/>
        <w:numPr>
          <w:ilvl w:val="0"/>
          <w:numId w:val="4"/>
        </w:numPr>
        <w:bidi/>
        <w:spacing w:after="0" w:line="240" w:lineRule="auto"/>
        <w:jc w:val="both"/>
        <w:rPr>
          <w:rFonts w:ascii="IRBadr" w:hAnsi="IRBadr" w:cs="IRBadr"/>
          <w:sz w:val="28"/>
          <w:szCs w:val="28"/>
        </w:rPr>
      </w:pPr>
      <w:r w:rsidRPr="00B3574A">
        <w:rPr>
          <w:rFonts w:ascii="IRBadr" w:hAnsi="IRBadr" w:cs="IRBadr"/>
          <w:b/>
          <w:bCs/>
          <w:sz w:val="28"/>
          <w:szCs w:val="28"/>
          <w:rtl/>
          <w:lang w:bidi="fa-IR"/>
        </w:rPr>
        <w:t>خدامحوری و نگاه توحیدی در مهار هیجان‌ها</w:t>
      </w:r>
    </w:p>
    <w:p w14:paraId="06D4301F" w14:textId="4E63DE86" w:rsidR="008C2BB8" w:rsidRPr="00B3574A" w:rsidRDefault="00871661" w:rsidP="00871661">
      <w:pPr>
        <w:bidi/>
        <w:spacing w:after="0" w:line="240" w:lineRule="auto"/>
        <w:ind w:left="360"/>
        <w:jc w:val="both"/>
        <w:rPr>
          <w:rFonts w:ascii="IRBadr" w:hAnsi="IRBadr" w:cs="IRBadr"/>
          <w:sz w:val="28"/>
          <w:szCs w:val="28"/>
          <w:rtl/>
          <w:lang w:bidi="fa-IR"/>
        </w:rPr>
      </w:pPr>
      <w:r>
        <w:rPr>
          <w:rFonts w:ascii="IRBadr" w:hAnsi="IRBadr" w:cs="IRBadr" w:hint="cs"/>
          <w:sz w:val="28"/>
          <w:szCs w:val="28"/>
          <w:rtl/>
        </w:rPr>
        <w:lastRenderedPageBreak/>
        <w:t>توحید از باورهای اساسی دین اسلام و مورد تاکید ویژه قرآن و منابع اسلامی است. باور به توحید و مراتب آن در تعالی و رشد معنوی و سلامت اجتماعی  انسان چشمگیر است.</w:t>
      </w:r>
      <w:r>
        <w:rPr>
          <w:rFonts w:ascii="IRBadr" w:hAnsi="IRBadr" w:cs="IRBadr"/>
          <w:sz w:val="28"/>
          <w:szCs w:val="28"/>
        </w:rPr>
        <w:t>[23]</w:t>
      </w:r>
      <w:r>
        <w:rPr>
          <w:rFonts w:ascii="IRBadr" w:hAnsi="IRBadr" w:cs="IRBadr" w:hint="cs"/>
          <w:sz w:val="28"/>
          <w:szCs w:val="28"/>
          <w:rtl/>
        </w:rPr>
        <w:t xml:space="preserve"> </w:t>
      </w:r>
      <w:r w:rsidR="00BD34FF" w:rsidRPr="00B3574A">
        <w:rPr>
          <w:rFonts w:ascii="IRBadr" w:hAnsi="IRBadr" w:cs="IRBadr"/>
          <w:sz w:val="28"/>
          <w:szCs w:val="28"/>
          <w:rtl/>
        </w:rPr>
        <w:t xml:space="preserve">ایثار و فداکاری و ترجیح مصالح جامعه بر منافع شخصی و در نظر داشتن خیر و صلاح امت، راهکاری متوسط برای مهار هیجان خودخواهی و خوددوستی است. راهکار عالی، خدامحوری و نزدیک کردن خودخواهی به خداخواهی است. این وصف به‌گونه‌ای باشکوه و شگفت‌انگیز در سیره و سخن حضرت نمود یافته است. برای نمونه می‌توان به </w:t>
      </w:r>
      <w:r w:rsidR="00C251F2" w:rsidRPr="00B3574A">
        <w:rPr>
          <w:rFonts w:ascii="IRBadr" w:hAnsi="IRBadr" w:cs="IRBadr"/>
          <w:sz w:val="28"/>
          <w:szCs w:val="28"/>
          <w:rtl/>
        </w:rPr>
        <w:t xml:space="preserve">پیکار امام </w:t>
      </w:r>
      <w:r w:rsidR="0041628F">
        <w:rPr>
          <w:rFonts w:ascii="IRBadr" w:hAnsi="IRBadr" w:cs="IRBadr" w:hint="cs"/>
          <w:sz w:val="28"/>
          <w:szCs w:val="28"/>
          <w:rtl/>
        </w:rPr>
        <w:t>(</w:t>
      </w:r>
      <w:r w:rsidR="00BD34FF" w:rsidRPr="00B3574A">
        <w:rPr>
          <w:rFonts w:ascii="IRBadr" w:hAnsi="IRBadr" w:cs="IRBadr"/>
          <w:sz w:val="28"/>
          <w:szCs w:val="28"/>
          <w:rtl/>
        </w:rPr>
        <w:t>ع</w:t>
      </w:r>
      <w:r w:rsidR="0041628F">
        <w:rPr>
          <w:rFonts w:ascii="IRBadr" w:hAnsi="IRBadr" w:cs="IRBadr" w:hint="cs"/>
          <w:sz w:val="28"/>
          <w:szCs w:val="28"/>
          <w:rtl/>
        </w:rPr>
        <w:t xml:space="preserve">) </w:t>
      </w:r>
      <w:r w:rsidR="00C251F2" w:rsidRPr="00B3574A">
        <w:rPr>
          <w:rFonts w:ascii="IRBadr" w:hAnsi="IRBadr" w:cs="IRBadr"/>
          <w:sz w:val="28"/>
          <w:szCs w:val="28"/>
          <w:rtl/>
        </w:rPr>
        <w:t>با نام</w:t>
      </w:r>
      <w:r w:rsidR="00BD34FF" w:rsidRPr="00B3574A">
        <w:rPr>
          <w:rFonts w:ascii="IRBadr" w:hAnsi="IRBadr" w:cs="IRBadr"/>
          <w:sz w:val="28"/>
          <w:szCs w:val="28"/>
          <w:rtl/>
        </w:rPr>
        <w:t>‌</w:t>
      </w:r>
      <w:r w:rsidR="00C251F2" w:rsidRPr="00B3574A">
        <w:rPr>
          <w:rFonts w:ascii="IRBadr" w:hAnsi="IRBadr" w:cs="IRBadr"/>
          <w:sz w:val="28"/>
          <w:szCs w:val="28"/>
          <w:rtl/>
        </w:rPr>
        <w:t xml:space="preserve">آورترین </w:t>
      </w:r>
      <w:r w:rsidR="00BD34FF" w:rsidRPr="00B3574A">
        <w:rPr>
          <w:rFonts w:ascii="IRBadr" w:hAnsi="IRBadr" w:cs="IRBadr"/>
          <w:sz w:val="28"/>
          <w:szCs w:val="28"/>
          <w:rtl/>
        </w:rPr>
        <w:t>جنگجوی مشرکان (عمر‌وبن‌عبدود)</w:t>
      </w:r>
      <w:r w:rsidR="00C251F2" w:rsidRPr="00B3574A">
        <w:rPr>
          <w:rFonts w:ascii="IRBadr" w:hAnsi="IRBadr" w:cs="IRBadr"/>
          <w:sz w:val="28"/>
          <w:szCs w:val="28"/>
          <w:rtl/>
        </w:rPr>
        <w:t xml:space="preserve"> در جنگ احزاب</w:t>
      </w:r>
      <w:r w:rsidR="00BD34FF" w:rsidRPr="00B3574A">
        <w:rPr>
          <w:rFonts w:ascii="IRBadr" w:hAnsi="IRBadr" w:cs="IRBadr"/>
          <w:sz w:val="28"/>
          <w:szCs w:val="28"/>
          <w:rtl/>
        </w:rPr>
        <w:t xml:space="preserve"> اشاره کرد، </w:t>
      </w:r>
      <w:r w:rsidR="00C251F2" w:rsidRPr="00B3574A">
        <w:rPr>
          <w:rFonts w:ascii="IRBadr" w:hAnsi="IRBadr" w:cs="IRBadr"/>
          <w:sz w:val="28"/>
          <w:szCs w:val="28"/>
          <w:rtl/>
        </w:rPr>
        <w:t xml:space="preserve">آن هنگام که عمرو، </w:t>
      </w:r>
      <w:r w:rsidR="00430433" w:rsidRPr="00B3574A">
        <w:rPr>
          <w:rFonts w:ascii="IRBadr" w:hAnsi="IRBadr" w:cs="IRBadr"/>
          <w:sz w:val="28"/>
          <w:szCs w:val="28"/>
          <w:rtl/>
        </w:rPr>
        <w:t xml:space="preserve">با ضربه حضرت </w:t>
      </w:r>
      <w:r w:rsidR="00C251F2" w:rsidRPr="00B3574A">
        <w:rPr>
          <w:rFonts w:ascii="IRBadr" w:hAnsi="IRBadr" w:cs="IRBadr"/>
          <w:sz w:val="28"/>
          <w:szCs w:val="28"/>
          <w:rtl/>
        </w:rPr>
        <w:t>بر زمین افتاده بود و حضرت می</w:t>
      </w:r>
      <w:r w:rsidR="00430433" w:rsidRPr="00B3574A">
        <w:rPr>
          <w:rFonts w:ascii="IRBadr" w:hAnsi="IRBadr" w:cs="IRBadr"/>
          <w:sz w:val="28"/>
          <w:szCs w:val="28"/>
          <w:rtl/>
        </w:rPr>
        <w:t>‌</w:t>
      </w:r>
      <w:r w:rsidR="00C251F2" w:rsidRPr="00B3574A">
        <w:rPr>
          <w:rFonts w:ascii="IRBadr" w:hAnsi="IRBadr" w:cs="IRBadr"/>
          <w:sz w:val="28"/>
          <w:szCs w:val="28"/>
          <w:rtl/>
        </w:rPr>
        <w:t>خواست او را بکشد،</w:t>
      </w:r>
      <w:r w:rsidR="00430433" w:rsidRPr="00B3574A">
        <w:rPr>
          <w:rFonts w:ascii="IRBadr" w:hAnsi="IRBadr" w:cs="IRBadr"/>
          <w:sz w:val="28"/>
          <w:szCs w:val="28"/>
          <w:rtl/>
        </w:rPr>
        <w:t xml:space="preserve"> آب دهان به صورت </w:t>
      </w:r>
      <w:r w:rsidR="00B936BA" w:rsidRPr="00B3574A">
        <w:rPr>
          <w:rFonts w:ascii="IRBadr" w:hAnsi="IRBadr" w:cs="IRBadr"/>
          <w:sz w:val="28"/>
          <w:szCs w:val="28"/>
          <w:rtl/>
        </w:rPr>
        <w:t>ایشان</w:t>
      </w:r>
      <w:r w:rsidR="00430433" w:rsidRPr="00B3574A">
        <w:rPr>
          <w:rFonts w:ascii="IRBadr" w:hAnsi="IRBadr" w:cs="IRBadr"/>
          <w:sz w:val="28"/>
          <w:szCs w:val="28"/>
          <w:rtl/>
        </w:rPr>
        <w:t xml:space="preserve"> انداخت و با این رفتار ناشایست حضرت را خشمگین کرد. </w:t>
      </w:r>
      <w:r w:rsidR="00B936BA" w:rsidRPr="00B3574A">
        <w:rPr>
          <w:rFonts w:ascii="IRBadr" w:hAnsi="IRBadr" w:cs="IRBadr"/>
          <w:sz w:val="28"/>
          <w:szCs w:val="28"/>
          <w:rtl/>
        </w:rPr>
        <w:t>ایشان</w:t>
      </w:r>
      <w:r w:rsidR="00430433" w:rsidRPr="00B3574A">
        <w:rPr>
          <w:rFonts w:ascii="IRBadr" w:hAnsi="IRBadr" w:cs="IRBadr"/>
          <w:sz w:val="28"/>
          <w:szCs w:val="28"/>
          <w:rtl/>
        </w:rPr>
        <w:t xml:space="preserve"> برای مهار خشم خود و برای این‌که قتالشان از روی خشم شخصی نباشد، کمی درنگ فرمود تا خشم شخصی فرونشیند و سپس کار قتال را خالصانه برای خدا به پایان رساند.</w:t>
      </w:r>
      <w:r w:rsidR="002260D5">
        <w:rPr>
          <w:rFonts w:ascii="IRBadr" w:hAnsi="IRBadr" w:cs="IRBadr"/>
          <w:sz w:val="28"/>
          <w:szCs w:val="28"/>
        </w:rPr>
        <w:t>[20]</w:t>
      </w:r>
    </w:p>
    <w:p w14:paraId="1546CFDC" w14:textId="77777777" w:rsidR="008301ED" w:rsidRPr="00B3574A" w:rsidRDefault="008301ED" w:rsidP="005557AF">
      <w:pPr>
        <w:pStyle w:val="ListParagraph"/>
        <w:numPr>
          <w:ilvl w:val="0"/>
          <w:numId w:val="4"/>
        </w:numPr>
        <w:bidi/>
        <w:spacing w:after="0" w:line="240" w:lineRule="auto"/>
        <w:jc w:val="both"/>
        <w:rPr>
          <w:rFonts w:ascii="IRBadr" w:hAnsi="IRBadr" w:cs="IRBadr"/>
          <w:b/>
          <w:bCs/>
          <w:sz w:val="28"/>
          <w:szCs w:val="28"/>
          <w:rtl/>
          <w:lang w:bidi="fa-IR"/>
        </w:rPr>
      </w:pPr>
      <w:r w:rsidRPr="00B3574A">
        <w:rPr>
          <w:rFonts w:ascii="IRBadr" w:hAnsi="IRBadr" w:cs="IRBadr"/>
          <w:b/>
          <w:bCs/>
          <w:sz w:val="28"/>
          <w:szCs w:val="28"/>
          <w:rtl/>
          <w:lang w:bidi="fa-IR"/>
        </w:rPr>
        <w:t>خودسازی و اصلاح عیوب</w:t>
      </w:r>
      <w:r w:rsidR="00DF65D1" w:rsidRPr="00B3574A">
        <w:rPr>
          <w:rFonts w:ascii="IRBadr" w:hAnsi="IRBadr" w:cs="IRBadr"/>
          <w:b/>
          <w:bCs/>
          <w:sz w:val="28"/>
          <w:szCs w:val="28"/>
          <w:rtl/>
          <w:lang w:bidi="fa-IR"/>
        </w:rPr>
        <w:t xml:space="preserve"> خود و مهار هیجان‌های منفی خویش</w:t>
      </w:r>
      <w:r w:rsidRPr="00B3574A">
        <w:rPr>
          <w:rFonts w:ascii="IRBadr" w:hAnsi="IRBadr" w:cs="IRBadr"/>
          <w:b/>
          <w:bCs/>
          <w:sz w:val="28"/>
          <w:szCs w:val="28"/>
          <w:rtl/>
          <w:lang w:bidi="fa-IR"/>
        </w:rPr>
        <w:t xml:space="preserve"> بیش از پرداختن به دیگران</w:t>
      </w:r>
    </w:p>
    <w:p w14:paraId="1D91BB4D" w14:textId="74540D38" w:rsidR="00C258B3" w:rsidRPr="00B3574A" w:rsidRDefault="00B936BA" w:rsidP="00ED1EE2">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 xml:space="preserve">انسان به‌طور طبیعی از روحیه کنجکاوی و هیجان ماجراجویی برخوردار است. در بسیاری موارد این هیجان به‌صورت نامطلوب تجسس و مداخله در کار دیگران بروز می‌یابد که اگر به‌درستی مهار نشود، می‌تواند ناهنجاری‌ها و مشکلاتی </w:t>
      </w:r>
      <w:r w:rsidR="009F5464" w:rsidRPr="00B3574A">
        <w:rPr>
          <w:rFonts w:ascii="IRBadr" w:hAnsi="IRBadr" w:cs="IRBadr"/>
          <w:sz w:val="28"/>
          <w:szCs w:val="28"/>
          <w:rtl/>
          <w:lang w:bidi="fa-IR"/>
        </w:rPr>
        <w:t>به بار آورد.</w:t>
      </w:r>
      <w:r w:rsidR="00C258B3" w:rsidRPr="00B3574A">
        <w:rPr>
          <w:rFonts w:ascii="IRBadr" w:hAnsi="IRBadr" w:cs="IRBadr"/>
          <w:sz w:val="28"/>
          <w:szCs w:val="28"/>
          <w:rtl/>
          <w:lang w:bidi="fa-IR"/>
        </w:rPr>
        <w:t xml:space="preserve"> رسول خدا </w:t>
      </w:r>
      <w:r w:rsidR="00952466">
        <w:rPr>
          <w:rFonts w:ascii="IRBadr" w:hAnsi="IRBadr" w:cs="IRBadr" w:hint="cs"/>
          <w:sz w:val="28"/>
          <w:szCs w:val="28"/>
          <w:rtl/>
          <w:lang w:bidi="fa-IR"/>
        </w:rPr>
        <w:t>(</w:t>
      </w:r>
      <w:r w:rsidR="00C258B3" w:rsidRPr="00B3574A">
        <w:rPr>
          <w:rFonts w:ascii="IRBadr" w:hAnsi="IRBadr" w:cs="IRBadr"/>
          <w:sz w:val="28"/>
          <w:szCs w:val="28"/>
          <w:rtl/>
          <w:lang w:bidi="fa-IR"/>
        </w:rPr>
        <w:t>ص</w:t>
      </w:r>
      <w:r w:rsidR="00952466">
        <w:rPr>
          <w:rFonts w:ascii="IRBadr" w:hAnsi="IRBadr" w:cs="IRBadr" w:hint="cs"/>
          <w:sz w:val="28"/>
          <w:szCs w:val="28"/>
          <w:rtl/>
          <w:lang w:bidi="fa-IR"/>
        </w:rPr>
        <w:t xml:space="preserve">) </w:t>
      </w:r>
      <w:r w:rsidR="00C258B3" w:rsidRPr="00B3574A">
        <w:rPr>
          <w:rFonts w:ascii="IRBadr" w:hAnsi="IRBadr" w:cs="IRBadr"/>
          <w:sz w:val="28"/>
          <w:szCs w:val="28"/>
          <w:rtl/>
          <w:lang w:bidi="fa-IR"/>
        </w:rPr>
        <w:t xml:space="preserve">در این باره می‌فرماید: </w:t>
      </w:r>
      <w:r w:rsidR="00EE0BC9" w:rsidRPr="00B3574A">
        <w:rPr>
          <w:rFonts w:ascii="IRBadr" w:hAnsi="IRBadr" w:cs="IRBadr"/>
          <w:sz w:val="28"/>
          <w:szCs w:val="28"/>
          <w:rtl/>
          <w:lang w:bidi="fa-IR"/>
        </w:rPr>
        <w:t>«</w:t>
      </w:r>
      <w:r w:rsidR="00C258B3" w:rsidRPr="00B3574A">
        <w:rPr>
          <w:rFonts w:ascii="IRBadr" w:hAnsi="IRBadr" w:cs="IRBadr"/>
          <w:sz w:val="28"/>
          <w:szCs w:val="28"/>
          <w:rtl/>
          <w:lang w:bidi="fa-IR"/>
        </w:rPr>
        <w:t>نیکویی اسلام و ایمان فرد در این است که آنچه را به او ربط ندارد، رها سازد</w:t>
      </w:r>
      <w:r w:rsidR="00EE0BC9" w:rsidRPr="00B3574A">
        <w:rPr>
          <w:rFonts w:ascii="IRBadr" w:hAnsi="IRBadr" w:cs="IRBadr"/>
          <w:sz w:val="28"/>
          <w:szCs w:val="28"/>
          <w:rtl/>
          <w:lang w:bidi="fa-IR"/>
        </w:rPr>
        <w:t>».</w:t>
      </w:r>
      <w:r w:rsidR="00ED1EE2">
        <w:rPr>
          <w:rFonts w:ascii="IRBadr" w:hAnsi="IRBadr" w:cs="IRBadr"/>
          <w:sz w:val="28"/>
          <w:szCs w:val="28"/>
          <w:lang w:bidi="fa-IR"/>
        </w:rPr>
        <w:t>[21]</w:t>
      </w:r>
    </w:p>
    <w:p w14:paraId="7CDD8C60" w14:textId="72B62080" w:rsidR="00EE0BC9" w:rsidRPr="00B3574A" w:rsidRDefault="009F5464" w:rsidP="00ED1EE2">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یکی از آفت‌های مداخله بی‌جا در زندگی دیگران، غفت از خود و بی‌توجهی به عیب‌ها و کاستی‌های زندگی خود است.</w:t>
      </w:r>
      <w:r w:rsidR="00EE0BC9" w:rsidRPr="00B3574A">
        <w:rPr>
          <w:rFonts w:ascii="IRBadr" w:hAnsi="IRBadr" w:cs="IRBadr"/>
          <w:sz w:val="28"/>
          <w:szCs w:val="28"/>
          <w:rtl/>
          <w:lang w:bidi="fa-IR"/>
        </w:rPr>
        <w:t xml:space="preserve"> </w:t>
      </w:r>
      <w:r w:rsidR="00952466">
        <w:rPr>
          <w:rFonts w:ascii="IRBadr" w:hAnsi="IRBadr" w:cs="IRBadr" w:hint="cs"/>
          <w:sz w:val="28"/>
          <w:szCs w:val="28"/>
          <w:rtl/>
          <w:lang w:bidi="fa-IR"/>
        </w:rPr>
        <w:t>امام علی(ع)</w:t>
      </w:r>
      <w:r w:rsidR="00952466" w:rsidRPr="00B3574A">
        <w:rPr>
          <w:rFonts w:ascii="IRBadr" w:hAnsi="IRBadr" w:cs="IRBadr"/>
          <w:sz w:val="28"/>
          <w:szCs w:val="28"/>
          <w:rtl/>
          <w:lang w:bidi="fa-IR"/>
        </w:rPr>
        <w:t xml:space="preserve"> </w:t>
      </w:r>
      <w:r w:rsidR="00EE0BC9" w:rsidRPr="00B3574A">
        <w:rPr>
          <w:rFonts w:ascii="IRBadr" w:hAnsi="IRBadr" w:cs="IRBadr"/>
          <w:sz w:val="28"/>
          <w:szCs w:val="28"/>
          <w:rtl/>
          <w:lang w:bidi="fa-IR"/>
        </w:rPr>
        <w:t>در این باره می‌فرماید:</w:t>
      </w:r>
      <w:r w:rsidR="005762F5" w:rsidRPr="00B3574A">
        <w:rPr>
          <w:rFonts w:ascii="IRBadr" w:hAnsi="IRBadr" w:cs="IRBadr"/>
          <w:sz w:val="28"/>
          <w:szCs w:val="28"/>
          <w:rtl/>
          <w:lang w:bidi="fa-IR"/>
        </w:rPr>
        <w:t xml:space="preserve"> «</w:t>
      </w:r>
      <w:r w:rsidR="005762F5" w:rsidRPr="00B3574A">
        <w:rPr>
          <w:rFonts w:ascii="IRBadr" w:hAnsi="IRBadr" w:cs="IRBadr"/>
          <w:sz w:val="28"/>
          <w:szCs w:val="28"/>
          <w:shd w:val="clear" w:color="auto" w:fill="FFFFFF"/>
          <w:rtl/>
        </w:rPr>
        <w:t xml:space="preserve"> </w:t>
      </w:r>
      <w:r w:rsidR="005762F5" w:rsidRPr="00B3574A">
        <w:rPr>
          <w:rFonts w:ascii="IRBadr" w:hAnsi="IRBadr" w:cs="IRBadr"/>
          <w:sz w:val="28"/>
          <w:szCs w:val="28"/>
          <w:rtl/>
        </w:rPr>
        <w:t>اى مردم، خوشا كسى كه پرداختن به عيب خود او را از عيب ديگر مردم بازمى دارد و خوشا كسى كه در خانه اش بماند و روزى خود بخورد و به طاعت پروردگارش مشغول باشد و بر گناهان خود بگريد. چنين كسى، هم به كار خود پرداخته و هم مردم از او آسوده اند</w:t>
      </w:r>
      <w:r w:rsidR="005762F5" w:rsidRPr="00B3574A">
        <w:rPr>
          <w:rFonts w:ascii="IRBadr" w:hAnsi="IRBadr" w:cs="IRBadr"/>
          <w:sz w:val="28"/>
          <w:szCs w:val="28"/>
          <w:rtl/>
          <w:lang w:bidi="fa-IR"/>
        </w:rPr>
        <w:t>».</w:t>
      </w:r>
      <w:r w:rsidR="00ED1EE2">
        <w:rPr>
          <w:rFonts w:ascii="IRBadr" w:hAnsi="IRBadr" w:cs="IRBadr" w:hint="cs"/>
          <w:sz w:val="28"/>
          <w:szCs w:val="28"/>
          <w:rtl/>
          <w:lang w:bidi="fa-IR"/>
        </w:rPr>
        <w:t xml:space="preserve"> (</w:t>
      </w:r>
      <w:r w:rsidR="00ED1EE2" w:rsidRPr="00ED1EE2">
        <w:rPr>
          <w:rFonts w:ascii="IRBadr" w:hAnsi="IRBadr" w:cs="IRBadr"/>
          <w:sz w:val="24"/>
          <w:szCs w:val="24"/>
          <w:rtl/>
        </w:rPr>
        <w:t xml:space="preserve"> </w:t>
      </w:r>
      <w:r w:rsidR="00ED1EE2" w:rsidRPr="00B3574A">
        <w:rPr>
          <w:rFonts w:ascii="IRBadr" w:hAnsi="IRBadr" w:cs="IRBadr"/>
          <w:sz w:val="24"/>
          <w:szCs w:val="24"/>
          <w:rtl/>
        </w:rPr>
        <w:t>نهج‌البلاغه، خطبه ۱۷۶</w:t>
      </w:r>
      <w:r w:rsidR="00ED1EE2">
        <w:rPr>
          <w:rFonts w:ascii="IRBadr" w:hAnsi="IRBadr" w:cs="IRBadr" w:hint="cs"/>
          <w:sz w:val="24"/>
          <w:szCs w:val="24"/>
          <w:rtl/>
        </w:rPr>
        <w:t>)</w:t>
      </w:r>
    </w:p>
    <w:p w14:paraId="3A619B8F" w14:textId="5CE31552" w:rsidR="00E3100E" w:rsidRPr="00B3574A" w:rsidRDefault="005762F5" w:rsidP="00ED1EE2">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 xml:space="preserve">همچنین درباره لزوم پرداختن به خویش پیش از پرداختن به دیگران می‌فرماید: </w:t>
      </w:r>
      <w:r w:rsidR="00E3100E" w:rsidRPr="00B3574A">
        <w:rPr>
          <w:rFonts w:ascii="IRBadr" w:hAnsi="IRBadr" w:cs="IRBadr"/>
          <w:sz w:val="28"/>
          <w:szCs w:val="28"/>
          <w:rtl/>
          <w:lang w:bidi="fa-IR"/>
        </w:rPr>
        <w:t>«</w:t>
      </w:r>
      <w:r w:rsidR="00E3100E" w:rsidRPr="00B3574A">
        <w:rPr>
          <w:rFonts w:ascii="IRBadr" w:hAnsi="IRBadr" w:cs="IRBadr"/>
          <w:sz w:val="28"/>
          <w:szCs w:val="28"/>
          <w:rtl/>
        </w:rPr>
        <w:t>هركه خود را در مقام پيشوايى مردم قرار دهد بايد پيش از تعليم ديگران، به تعليم خود بپردازد و پيش از آن‌كه به زبانش تربيت كند، با رفتار خود تربيت نمايد و كسى كه آموزگار و مربّى خود باشد، بيش‌تر سزاوار بزرگداشت است تا آن‌كه آموزگار و مربى ديگران است</w:t>
      </w:r>
      <w:r w:rsidR="00E3100E" w:rsidRPr="00B3574A">
        <w:rPr>
          <w:rFonts w:ascii="IRBadr" w:hAnsi="IRBadr" w:cs="IRBadr"/>
          <w:sz w:val="28"/>
          <w:szCs w:val="28"/>
          <w:rtl/>
          <w:lang w:bidi="fa-IR"/>
        </w:rPr>
        <w:t>».</w:t>
      </w:r>
      <w:r w:rsidR="00ED1EE2">
        <w:rPr>
          <w:rFonts w:ascii="IRBadr" w:hAnsi="IRBadr" w:cs="IRBadr" w:hint="cs"/>
          <w:sz w:val="28"/>
          <w:szCs w:val="28"/>
          <w:rtl/>
          <w:lang w:bidi="fa-IR"/>
        </w:rPr>
        <w:t>(</w:t>
      </w:r>
      <w:r w:rsidR="00ED1EE2" w:rsidRPr="00ED1EE2">
        <w:rPr>
          <w:rFonts w:ascii="IRBadr" w:hAnsi="IRBadr" w:cs="IRBadr"/>
          <w:sz w:val="24"/>
          <w:szCs w:val="24"/>
          <w:rtl/>
        </w:rPr>
        <w:t xml:space="preserve"> </w:t>
      </w:r>
      <w:r w:rsidR="00ED1EE2" w:rsidRPr="00B3574A">
        <w:rPr>
          <w:rFonts w:ascii="IRBadr" w:hAnsi="IRBadr" w:cs="IRBadr"/>
          <w:sz w:val="24"/>
          <w:szCs w:val="24"/>
          <w:rtl/>
        </w:rPr>
        <w:t>نهج‌البلاغه، حکمت ۷۳</w:t>
      </w:r>
      <w:r w:rsidR="00ED1EE2">
        <w:rPr>
          <w:rFonts w:ascii="IRBadr" w:hAnsi="IRBadr" w:cs="IRBadr" w:hint="cs"/>
          <w:sz w:val="24"/>
          <w:szCs w:val="24"/>
          <w:rtl/>
        </w:rPr>
        <w:t>)</w:t>
      </w:r>
    </w:p>
    <w:p w14:paraId="167B928F" w14:textId="77777777" w:rsidR="008301ED" w:rsidRPr="00B3574A" w:rsidRDefault="00DF65D1" w:rsidP="005557AF">
      <w:pPr>
        <w:pStyle w:val="ListParagraph"/>
        <w:numPr>
          <w:ilvl w:val="0"/>
          <w:numId w:val="4"/>
        </w:numPr>
        <w:bidi/>
        <w:spacing w:after="0" w:line="240" w:lineRule="auto"/>
        <w:jc w:val="both"/>
        <w:rPr>
          <w:rFonts w:ascii="IRBadr" w:hAnsi="IRBadr" w:cs="IRBadr"/>
          <w:b/>
          <w:bCs/>
          <w:sz w:val="28"/>
          <w:szCs w:val="28"/>
          <w:rtl/>
          <w:lang w:bidi="fa-IR"/>
        </w:rPr>
      </w:pPr>
      <w:r w:rsidRPr="00B3574A">
        <w:rPr>
          <w:rFonts w:ascii="IRBadr" w:hAnsi="IRBadr" w:cs="IRBadr"/>
          <w:b/>
          <w:bCs/>
          <w:sz w:val="28"/>
          <w:szCs w:val="28"/>
          <w:rtl/>
          <w:lang w:bidi="fa-IR"/>
        </w:rPr>
        <w:t xml:space="preserve">توجه به هیجان‌های اجتماعی و </w:t>
      </w:r>
      <w:r w:rsidR="008301ED" w:rsidRPr="00B3574A">
        <w:rPr>
          <w:rFonts w:ascii="IRBadr" w:hAnsi="IRBadr" w:cs="IRBadr"/>
          <w:b/>
          <w:bCs/>
          <w:sz w:val="28"/>
          <w:szCs w:val="28"/>
          <w:rtl/>
          <w:lang w:bidi="fa-IR"/>
        </w:rPr>
        <w:t>احساس مسؤو</w:t>
      </w:r>
      <w:r w:rsidRPr="00B3574A">
        <w:rPr>
          <w:rFonts w:ascii="IRBadr" w:hAnsi="IRBadr" w:cs="IRBadr"/>
          <w:b/>
          <w:bCs/>
          <w:sz w:val="28"/>
          <w:szCs w:val="28"/>
          <w:rtl/>
          <w:lang w:bidi="fa-IR"/>
        </w:rPr>
        <w:t>لیت در برابر رشد و تکامل دیگران</w:t>
      </w:r>
    </w:p>
    <w:p w14:paraId="69CCDB5E" w14:textId="7438D2D3" w:rsidR="00E3100E" w:rsidRPr="00B3574A" w:rsidRDefault="001F2D3B" w:rsidP="00D952A8">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 xml:space="preserve">لزوم پرداختن به خود و نداشتن دخالت بی‌جا در امور دیگران، به این معنا نیست که </w:t>
      </w:r>
      <w:r w:rsidR="00B76248" w:rsidRPr="00B3574A">
        <w:rPr>
          <w:rFonts w:ascii="IRBadr" w:hAnsi="IRBadr" w:cs="IRBadr"/>
          <w:sz w:val="28"/>
          <w:szCs w:val="28"/>
          <w:rtl/>
          <w:lang w:bidi="fa-IR"/>
        </w:rPr>
        <w:t xml:space="preserve">انسان </w:t>
      </w:r>
      <w:r w:rsidR="00D952A8" w:rsidRPr="00B3574A">
        <w:rPr>
          <w:rFonts w:ascii="IRBadr" w:hAnsi="IRBadr" w:cs="IRBadr"/>
          <w:sz w:val="28"/>
          <w:szCs w:val="28"/>
          <w:rtl/>
          <w:lang w:bidi="fa-IR"/>
        </w:rPr>
        <w:t>خوب</w:t>
      </w:r>
      <w:r w:rsidR="00B76248" w:rsidRPr="00B3574A">
        <w:rPr>
          <w:rFonts w:ascii="IRBadr" w:hAnsi="IRBadr" w:cs="IRBadr"/>
          <w:sz w:val="28"/>
          <w:szCs w:val="28"/>
          <w:rtl/>
          <w:lang w:bidi="fa-IR"/>
        </w:rPr>
        <w:t xml:space="preserve"> باید درباره دیگران و زندگی آن‌ها به‌طور کلی بی‌تفاوت باشد</w:t>
      </w:r>
      <w:r w:rsidR="00D952A8" w:rsidRPr="00B3574A">
        <w:rPr>
          <w:rFonts w:ascii="IRBadr" w:hAnsi="IRBadr" w:cs="IRBadr"/>
          <w:sz w:val="28"/>
          <w:szCs w:val="28"/>
          <w:rtl/>
          <w:lang w:bidi="fa-IR"/>
        </w:rPr>
        <w:t>؛ بلکه توجه به هیجان‌های اجتماعی و احساس مسؤولیت در برابر رشد و تکامل دیگران نیز شرط کمال انسانی و ایمانی است. توجه مناسب به دیگران و دخالت به‌جا در زندگی آنان را می‌توان در چند عنوان پی‌گرفت:</w:t>
      </w:r>
    </w:p>
    <w:p w14:paraId="0C5B367A" w14:textId="1534B404" w:rsidR="00D952A8" w:rsidRPr="00B3574A" w:rsidRDefault="0093380A" w:rsidP="00D952A8">
      <w:pPr>
        <w:bidi/>
        <w:spacing w:after="0" w:line="240" w:lineRule="auto"/>
        <w:jc w:val="both"/>
        <w:rPr>
          <w:rFonts w:ascii="IRBadr" w:hAnsi="IRBadr" w:cs="IRBadr"/>
          <w:sz w:val="28"/>
          <w:szCs w:val="28"/>
          <w:rtl/>
          <w:lang w:bidi="fa-IR"/>
        </w:rPr>
      </w:pPr>
      <w:r>
        <w:rPr>
          <w:rFonts w:ascii="IRBadr" w:hAnsi="IRBadr" w:cs="IRBadr" w:hint="cs"/>
          <w:sz w:val="28"/>
          <w:szCs w:val="28"/>
          <w:rtl/>
          <w:lang w:bidi="fa-IR"/>
        </w:rPr>
        <w:t xml:space="preserve">1-6. </w:t>
      </w:r>
      <w:r w:rsidR="00D952A8" w:rsidRPr="00B3574A">
        <w:rPr>
          <w:rFonts w:ascii="IRBadr" w:hAnsi="IRBadr" w:cs="IRBadr"/>
          <w:sz w:val="28"/>
          <w:szCs w:val="28"/>
          <w:rtl/>
          <w:lang w:bidi="fa-IR"/>
        </w:rPr>
        <w:t>تشویق و توبیخ</w:t>
      </w:r>
    </w:p>
    <w:p w14:paraId="44157EEB" w14:textId="579117CA" w:rsidR="00DA1D7B" w:rsidRPr="00B3574A" w:rsidRDefault="00952466" w:rsidP="00ED1EE2">
      <w:pPr>
        <w:bidi/>
        <w:spacing w:after="0" w:line="240" w:lineRule="auto"/>
        <w:jc w:val="both"/>
        <w:rPr>
          <w:rFonts w:ascii="IRBadr" w:hAnsi="IRBadr" w:cs="IRBadr"/>
          <w:sz w:val="28"/>
          <w:szCs w:val="28"/>
          <w:rtl/>
          <w:lang w:bidi="fa-IR"/>
        </w:rPr>
      </w:pPr>
      <w:r>
        <w:rPr>
          <w:rFonts w:ascii="IRBadr" w:hAnsi="IRBadr" w:cs="IRBadr" w:hint="cs"/>
          <w:sz w:val="28"/>
          <w:szCs w:val="28"/>
          <w:rtl/>
          <w:lang w:bidi="fa-IR"/>
        </w:rPr>
        <w:t>امام علی(ع)</w:t>
      </w:r>
      <w:r w:rsidRPr="00B3574A">
        <w:rPr>
          <w:rFonts w:ascii="IRBadr" w:hAnsi="IRBadr" w:cs="IRBadr"/>
          <w:sz w:val="28"/>
          <w:szCs w:val="28"/>
          <w:rtl/>
          <w:lang w:bidi="fa-IR"/>
        </w:rPr>
        <w:t xml:space="preserve"> </w:t>
      </w:r>
      <w:r w:rsidR="00F04EA3" w:rsidRPr="00B3574A">
        <w:rPr>
          <w:rFonts w:ascii="IRBadr" w:hAnsi="IRBadr" w:cs="IRBadr"/>
          <w:sz w:val="28"/>
          <w:szCs w:val="28"/>
          <w:rtl/>
          <w:lang w:bidi="fa-IR"/>
        </w:rPr>
        <w:t>در عهدنامه خود به مالك اشتر م</w:t>
      </w:r>
      <w:r w:rsidR="00C80E0F" w:rsidRPr="00B3574A">
        <w:rPr>
          <w:rFonts w:ascii="IRBadr" w:hAnsi="IRBadr" w:cs="IRBadr"/>
          <w:sz w:val="28"/>
          <w:szCs w:val="28"/>
          <w:rtl/>
          <w:lang w:bidi="fa-IR"/>
        </w:rPr>
        <w:t>ی‌</w:t>
      </w:r>
      <w:r w:rsidR="00F04EA3" w:rsidRPr="00B3574A">
        <w:rPr>
          <w:rFonts w:ascii="IRBadr" w:hAnsi="IRBadr" w:cs="IRBadr"/>
          <w:sz w:val="28"/>
          <w:szCs w:val="28"/>
          <w:rtl/>
          <w:lang w:bidi="fa-IR"/>
        </w:rPr>
        <w:t xml:space="preserve">نويسد: </w:t>
      </w:r>
      <w:r w:rsidR="00C80E0F" w:rsidRPr="00B3574A">
        <w:rPr>
          <w:rFonts w:ascii="IRBadr" w:hAnsi="IRBadr" w:cs="IRBadr"/>
          <w:sz w:val="28"/>
          <w:szCs w:val="28"/>
          <w:rtl/>
          <w:lang w:bidi="fa-IR"/>
        </w:rPr>
        <w:t xml:space="preserve">«نباید </w:t>
      </w:r>
      <w:r w:rsidR="00F04EA3" w:rsidRPr="00B3574A">
        <w:rPr>
          <w:rFonts w:ascii="IRBadr" w:hAnsi="IRBadr" w:cs="IRBadr"/>
          <w:sz w:val="28"/>
          <w:szCs w:val="28"/>
          <w:rtl/>
          <w:lang w:bidi="fa-IR"/>
        </w:rPr>
        <w:t>نيكوكار و بدكار پيش تو يكسان باشند</w:t>
      </w:r>
      <w:r w:rsidR="00C80E0F" w:rsidRPr="00B3574A">
        <w:rPr>
          <w:rFonts w:ascii="IRBadr" w:hAnsi="IRBadr" w:cs="IRBadr"/>
          <w:sz w:val="28"/>
          <w:szCs w:val="28"/>
          <w:rtl/>
          <w:lang w:bidi="fa-IR"/>
        </w:rPr>
        <w:t>.</w:t>
      </w:r>
      <w:r w:rsidR="00F04EA3" w:rsidRPr="00B3574A">
        <w:rPr>
          <w:rFonts w:ascii="IRBadr" w:hAnsi="IRBadr" w:cs="IRBadr"/>
          <w:sz w:val="28"/>
          <w:szCs w:val="28"/>
          <w:rtl/>
          <w:lang w:bidi="fa-IR"/>
        </w:rPr>
        <w:t xml:space="preserve"> اين برابر</w:t>
      </w:r>
      <w:r w:rsidR="00C80E0F" w:rsidRPr="00B3574A">
        <w:rPr>
          <w:rFonts w:ascii="IRBadr" w:hAnsi="IRBadr" w:cs="IRBadr"/>
          <w:sz w:val="28"/>
          <w:szCs w:val="28"/>
          <w:rtl/>
          <w:lang w:bidi="fa-IR"/>
        </w:rPr>
        <w:t>ی</w:t>
      </w:r>
      <w:r w:rsidR="00F04EA3" w:rsidRPr="00B3574A">
        <w:rPr>
          <w:rFonts w:ascii="IRBadr" w:hAnsi="IRBadr" w:cs="IRBadr"/>
          <w:sz w:val="28"/>
          <w:szCs w:val="28"/>
          <w:rtl/>
          <w:lang w:bidi="fa-IR"/>
        </w:rPr>
        <w:t>، نيكوكاران را به كار ني</w:t>
      </w:r>
      <w:r w:rsidR="00C80E0F" w:rsidRPr="00B3574A">
        <w:rPr>
          <w:rFonts w:ascii="IRBadr" w:hAnsi="IRBadr" w:cs="IRBadr"/>
          <w:sz w:val="28"/>
          <w:szCs w:val="28"/>
          <w:rtl/>
          <w:lang w:bidi="fa-IR"/>
        </w:rPr>
        <w:t>ک</w:t>
      </w:r>
      <w:r w:rsidR="00F04EA3" w:rsidRPr="00B3574A">
        <w:rPr>
          <w:rFonts w:ascii="IRBadr" w:hAnsi="IRBadr" w:cs="IRBadr"/>
          <w:sz w:val="28"/>
          <w:szCs w:val="28"/>
          <w:rtl/>
          <w:lang w:bidi="fa-IR"/>
        </w:rPr>
        <w:t xml:space="preserve"> ب</w:t>
      </w:r>
      <w:r w:rsidR="00C80E0F" w:rsidRPr="00B3574A">
        <w:rPr>
          <w:rFonts w:ascii="IRBadr" w:hAnsi="IRBadr" w:cs="IRBadr"/>
          <w:sz w:val="28"/>
          <w:szCs w:val="28"/>
          <w:rtl/>
          <w:lang w:bidi="fa-IR"/>
        </w:rPr>
        <w:t>ی‌</w:t>
      </w:r>
      <w:r w:rsidR="00F04EA3" w:rsidRPr="00B3574A">
        <w:rPr>
          <w:rFonts w:ascii="IRBadr" w:hAnsi="IRBadr" w:cs="IRBadr"/>
          <w:sz w:val="28"/>
          <w:szCs w:val="28"/>
          <w:rtl/>
          <w:lang w:bidi="fa-IR"/>
        </w:rPr>
        <w:t>رغبت م</w:t>
      </w:r>
      <w:r w:rsidR="00C80E0F" w:rsidRPr="00B3574A">
        <w:rPr>
          <w:rFonts w:ascii="IRBadr" w:hAnsi="IRBadr" w:cs="IRBadr"/>
          <w:sz w:val="28"/>
          <w:szCs w:val="28"/>
          <w:rtl/>
          <w:lang w:bidi="fa-IR"/>
        </w:rPr>
        <w:t>ی‌</w:t>
      </w:r>
      <w:r w:rsidR="00F04EA3" w:rsidRPr="00B3574A">
        <w:rPr>
          <w:rFonts w:ascii="IRBadr" w:hAnsi="IRBadr" w:cs="IRBadr"/>
          <w:sz w:val="28"/>
          <w:szCs w:val="28"/>
          <w:rtl/>
          <w:lang w:bidi="fa-IR"/>
        </w:rPr>
        <w:t>كند و بدكاران را به بد</w:t>
      </w:r>
      <w:r w:rsidR="00C80E0F" w:rsidRPr="00B3574A">
        <w:rPr>
          <w:rFonts w:ascii="IRBadr" w:hAnsi="IRBadr" w:cs="IRBadr"/>
          <w:sz w:val="28"/>
          <w:szCs w:val="28"/>
          <w:rtl/>
          <w:lang w:bidi="fa-IR"/>
        </w:rPr>
        <w:t>ی</w:t>
      </w:r>
      <w:r w:rsidR="00F04EA3" w:rsidRPr="00B3574A">
        <w:rPr>
          <w:rFonts w:ascii="IRBadr" w:hAnsi="IRBadr" w:cs="IRBadr"/>
          <w:sz w:val="28"/>
          <w:szCs w:val="28"/>
          <w:rtl/>
          <w:lang w:bidi="fa-IR"/>
        </w:rPr>
        <w:t xml:space="preserve"> وام</w:t>
      </w:r>
      <w:r w:rsidR="00C80E0F" w:rsidRPr="00B3574A">
        <w:rPr>
          <w:rFonts w:ascii="IRBadr" w:hAnsi="IRBadr" w:cs="IRBadr"/>
          <w:sz w:val="28"/>
          <w:szCs w:val="28"/>
          <w:rtl/>
          <w:lang w:bidi="fa-IR"/>
        </w:rPr>
        <w:t>ی‌</w:t>
      </w:r>
      <w:r w:rsidR="00F04EA3" w:rsidRPr="00B3574A">
        <w:rPr>
          <w:rFonts w:ascii="IRBadr" w:hAnsi="IRBadr" w:cs="IRBadr"/>
          <w:sz w:val="28"/>
          <w:szCs w:val="28"/>
          <w:rtl/>
          <w:lang w:bidi="fa-IR"/>
        </w:rPr>
        <w:t>دارد</w:t>
      </w:r>
      <w:r w:rsidR="00C80E0F" w:rsidRPr="00B3574A">
        <w:rPr>
          <w:rFonts w:ascii="IRBadr" w:hAnsi="IRBadr" w:cs="IRBadr"/>
          <w:sz w:val="28"/>
          <w:szCs w:val="28"/>
          <w:rtl/>
          <w:lang w:bidi="fa-IR"/>
        </w:rPr>
        <w:t>.</w:t>
      </w:r>
      <w:r w:rsidR="00F04EA3" w:rsidRPr="00B3574A">
        <w:rPr>
          <w:rFonts w:ascii="IRBadr" w:hAnsi="IRBadr" w:cs="IRBadr"/>
          <w:sz w:val="28"/>
          <w:szCs w:val="28"/>
          <w:rtl/>
          <w:lang w:bidi="fa-IR"/>
        </w:rPr>
        <w:t xml:space="preserve"> درباره هري</w:t>
      </w:r>
      <w:r w:rsidR="00C80E0F" w:rsidRPr="00B3574A">
        <w:rPr>
          <w:rFonts w:ascii="IRBadr" w:hAnsi="IRBadr" w:cs="IRBadr"/>
          <w:sz w:val="28"/>
          <w:szCs w:val="28"/>
          <w:rtl/>
          <w:lang w:bidi="fa-IR"/>
        </w:rPr>
        <w:t>ک از این دو گروه</w:t>
      </w:r>
      <w:r w:rsidR="00F04EA3" w:rsidRPr="00B3574A">
        <w:rPr>
          <w:rFonts w:ascii="IRBadr" w:hAnsi="IRBadr" w:cs="IRBadr"/>
          <w:sz w:val="28"/>
          <w:szCs w:val="28"/>
          <w:rtl/>
          <w:lang w:bidi="fa-IR"/>
        </w:rPr>
        <w:t>،</w:t>
      </w:r>
      <w:r w:rsidR="00C80E0F" w:rsidRPr="00B3574A">
        <w:rPr>
          <w:rFonts w:ascii="IRBadr" w:hAnsi="IRBadr" w:cs="IRBadr"/>
          <w:sz w:val="28"/>
          <w:szCs w:val="28"/>
          <w:rtl/>
          <w:lang w:bidi="fa-IR"/>
        </w:rPr>
        <w:t xml:space="preserve"> آن‌گونه باش که آنان هستند».</w:t>
      </w:r>
      <w:r w:rsidR="00ED1EE2">
        <w:rPr>
          <w:rFonts w:ascii="IRBadr" w:hAnsi="IRBadr" w:cs="IRBadr" w:hint="cs"/>
          <w:sz w:val="28"/>
          <w:szCs w:val="28"/>
          <w:rtl/>
          <w:lang w:bidi="fa-IR"/>
        </w:rPr>
        <w:t>(</w:t>
      </w:r>
      <w:r w:rsidR="00ED1EE2" w:rsidRPr="00ED1EE2">
        <w:rPr>
          <w:rFonts w:ascii="IRBadr" w:hAnsi="IRBadr" w:cs="IRBadr"/>
          <w:sz w:val="24"/>
          <w:szCs w:val="24"/>
          <w:rtl/>
        </w:rPr>
        <w:t xml:space="preserve"> </w:t>
      </w:r>
      <w:r w:rsidR="00ED1EE2" w:rsidRPr="00B3574A">
        <w:rPr>
          <w:rFonts w:ascii="IRBadr" w:hAnsi="IRBadr" w:cs="IRBadr"/>
          <w:sz w:val="24"/>
          <w:szCs w:val="24"/>
          <w:rtl/>
        </w:rPr>
        <w:t>نهج‌البلاغه، نامه ۵۳</w:t>
      </w:r>
      <w:r w:rsidR="00ED1EE2">
        <w:rPr>
          <w:rFonts w:ascii="IRBadr" w:hAnsi="IRBadr" w:cs="IRBadr" w:hint="cs"/>
          <w:sz w:val="24"/>
          <w:szCs w:val="24"/>
          <w:rtl/>
        </w:rPr>
        <w:t>)</w:t>
      </w:r>
    </w:p>
    <w:p w14:paraId="37199573" w14:textId="3A3F10C9" w:rsidR="00C80E0F" w:rsidRPr="00B3574A" w:rsidRDefault="00F04EA3" w:rsidP="003D50B5">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در نهج</w:t>
      </w:r>
      <w:r w:rsidR="003F39A0" w:rsidRPr="00B3574A">
        <w:rPr>
          <w:rFonts w:ascii="IRBadr" w:hAnsi="IRBadr" w:cs="IRBadr"/>
          <w:sz w:val="28"/>
          <w:szCs w:val="28"/>
          <w:rtl/>
          <w:lang w:bidi="fa-IR"/>
        </w:rPr>
        <w:t>‌</w:t>
      </w:r>
      <w:r w:rsidRPr="00B3574A">
        <w:rPr>
          <w:rFonts w:ascii="IRBadr" w:hAnsi="IRBadr" w:cs="IRBadr"/>
          <w:sz w:val="28"/>
          <w:szCs w:val="28"/>
          <w:rtl/>
          <w:lang w:bidi="fa-IR"/>
        </w:rPr>
        <w:t>البلاغه موارد بسيار</w:t>
      </w:r>
      <w:r w:rsidR="003F39A0" w:rsidRPr="00B3574A">
        <w:rPr>
          <w:rFonts w:ascii="IRBadr" w:hAnsi="IRBadr" w:cs="IRBadr"/>
          <w:sz w:val="28"/>
          <w:szCs w:val="28"/>
          <w:rtl/>
          <w:lang w:bidi="fa-IR"/>
        </w:rPr>
        <w:t>ی</w:t>
      </w:r>
      <w:r w:rsidRPr="00B3574A">
        <w:rPr>
          <w:rFonts w:ascii="IRBadr" w:hAnsi="IRBadr" w:cs="IRBadr"/>
          <w:sz w:val="28"/>
          <w:szCs w:val="28"/>
          <w:rtl/>
          <w:lang w:bidi="fa-IR"/>
        </w:rPr>
        <w:t xml:space="preserve"> </w:t>
      </w:r>
      <w:r w:rsidR="003F39A0" w:rsidRPr="00B3574A">
        <w:rPr>
          <w:rFonts w:ascii="IRBadr" w:hAnsi="IRBadr" w:cs="IRBadr"/>
          <w:sz w:val="28"/>
          <w:szCs w:val="28"/>
          <w:rtl/>
          <w:lang w:bidi="fa-IR"/>
        </w:rPr>
        <w:t xml:space="preserve">از ستایش و نکوهش </w:t>
      </w:r>
      <w:r w:rsidR="00952466">
        <w:rPr>
          <w:rFonts w:ascii="IRBadr" w:hAnsi="IRBadr" w:cs="IRBadr" w:hint="cs"/>
          <w:sz w:val="28"/>
          <w:szCs w:val="28"/>
          <w:rtl/>
          <w:lang w:bidi="fa-IR"/>
        </w:rPr>
        <w:t>امام علی(ع)</w:t>
      </w:r>
      <w:r w:rsidR="00952466" w:rsidRPr="00B3574A">
        <w:rPr>
          <w:rFonts w:ascii="IRBadr" w:hAnsi="IRBadr" w:cs="IRBadr"/>
          <w:sz w:val="28"/>
          <w:szCs w:val="28"/>
          <w:rtl/>
          <w:lang w:bidi="fa-IR"/>
        </w:rPr>
        <w:t xml:space="preserve"> </w:t>
      </w:r>
      <w:r w:rsidR="003F39A0" w:rsidRPr="00B3574A">
        <w:rPr>
          <w:rFonts w:ascii="IRBadr" w:hAnsi="IRBadr" w:cs="IRBadr"/>
          <w:sz w:val="28"/>
          <w:szCs w:val="28"/>
          <w:rtl/>
          <w:lang w:bidi="fa-IR"/>
        </w:rPr>
        <w:t>درباره افراد مختلف مشاهده می‌شود. ایشان</w:t>
      </w:r>
      <w:r w:rsidRPr="00B3574A">
        <w:rPr>
          <w:rFonts w:ascii="IRBadr" w:hAnsi="IRBadr" w:cs="IRBadr"/>
          <w:sz w:val="28"/>
          <w:szCs w:val="28"/>
          <w:rtl/>
          <w:lang w:bidi="fa-IR"/>
        </w:rPr>
        <w:t xml:space="preserve"> در ستايش ياران باوفايش م</w:t>
      </w:r>
      <w:r w:rsidR="003F39A0" w:rsidRPr="00B3574A">
        <w:rPr>
          <w:rFonts w:ascii="IRBadr" w:hAnsi="IRBadr" w:cs="IRBadr"/>
          <w:sz w:val="28"/>
          <w:szCs w:val="28"/>
          <w:rtl/>
          <w:lang w:bidi="fa-IR"/>
        </w:rPr>
        <w:t>ی‌</w:t>
      </w:r>
      <w:r w:rsidRPr="00B3574A">
        <w:rPr>
          <w:rFonts w:ascii="IRBadr" w:hAnsi="IRBadr" w:cs="IRBadr"/>
          <w:sz w:val="28"/>
          <w:szCs w:val="28"/>
          <w:rtl/>
          <w:lang w:bidi="fa-IR"/>
        </w:rPr>
        <w:t>فرمايد:</w:t>
      </w:r>
      <w:r w:rsidR="003F39A0" w:rsidRPr="00B3574A">
        <w:rPr>
          <w:rFonts w:ascii="IRBadr" w:hAnsi="IRBadr" w:cs="IRBadr"/>
          <w:sz w:val="28"/>
          <w:szCs w:val="28"/>
          <w:rtl/>
          <w:lang w:bidi="fa-IR"/>
        </w:rPr>
        <w:t xml:space="preserve"> «شما ياران برحق و برادران دينی و سپرهای روز جنگید و برخلاف دیگران، خواص و محرم اسرارم هستید که با یاری شما با دشمنان مقابله می‌کنم و به همراهی حق‌جویان امید دارم»،</w:t>
      </w:r>
      <w:r w:rsidR="003D50B5">
        <w:rPr>
          <w:rFonts w:ascii="IRBadr" w:hAnsi="IRBadr" w:cs="IRBadr" w:hint="cs"/>
          <w:sz w:val="28"/>
          <w:szCs w:val="28"/>
          <w:rtl/>
          <w:lang w:bidi="fa-IR"/>
        </w:rPr>
        <w:t>(</w:t>
      </w:r>
      <w:r w:rsidR="003D50B5" w:rsidRPr="003D50B5">
        <w:rPr>
          <w:rFonts w:ascii="IRBadr" w:hAnsi="IRBadr" w:cs="IRBadr"/>
          <w:sz w:val="24"/>
          <w:szCs w:val="24"/>
          <w:rtl/>
        </w:rPr>
        <w:t xml:space="preserve"> </w:t>
      </w:r>
      <w:r w:rsidR="003D50B5" w:rsidRPr="00B3574A">
        <w:rPr>
          <w:rFonts w:ascii="IRBadr" w:hAnsi="IRBadr" w:cs="IRBadr"/>
          <w:sz w:val="24"/>
          <w:szCs w:val="24"/>
          <w:rtl/>
        </w:rPr>
        <w:t>نهج‌البلاغه، خطبه ۱۱۸</w:t>
      </w:r>
      <w:r w:rsidR="003D50B5">
        <w:rPr>
          <w:rFonts w:ascii="IRBadr" w:hAnsi="IRBadr" w:cs="IRBadr" w:hint="cs"/>
          <w:sz w:val="24"/>
          <w:szCs w:val="24"/>
          <w:rtl/>
        </w:rPr>
        <w:t xml:space="preserve">) </w:t>
      </w:r>
      <w:r w:rsidR="00DA1D7B" w:rsidRPr="00B3574A">
        <w:rPr>
          <w:rFonts w:ascii="IRBadr" w:hAnsi="IRBadr" w:cs="IRBadr"/>
          <w:sz w:val="28"/>
          <w:szCs w:val="28"/>
          <w:rtl/>
          <w:lang w:bidi="fa-IR"/>
        </w:rPr>
        <w:t>و در نکوهش و سرزنش یاران سست‌مایه و بی‌وفا می‌فرماید:</w:t>
      </w:r>
      <w:r w:rsidR="003F39A0" w:rsidRPr="00B3574A">
        <w:rPr>
          <w:rFonts w:ascii="IRBadr" w:hAnsi="IRBadr" w:cs="IRBadr"/>
          <w:sz w:val="28"/>
          <w:szCs w:val="28"/>
          <w:rtl/>
          <w:lang w:bidi="fa-IR"/>
        </w:rPr>
        <w:t xml:space="preserve"> </w:t>
      </w:r>
      <w:r w:rsidR="00C80E0F" w:rsidRPr="00B3574A">
        <w:rPr>
          <w:rFonts w:ascii="IRBadr" w:hAnsi="IRBadr" w:cs="IRBadr"/>
          <w:sz w:val="28"/>
          <w:szCs w:val="28"/>
          <w:rtl/>
          <w:lang w:bidi="fa-IR"/>
        </w:rPr>
        <w:t>«</w:t>
      </w:r>
      <w:r w:rsidR="00DA1D7B" w:rsidRPr="00B3574A">
        <w:rPr>
          <w:rFonts w:ascii="IRBadr" w:hAnsi="IRBadr" w:cs="IRBadr"/>
          <w:sz w:val="28"/>
          <w:szCs w:val="28"/>
          <w:rtl/>
          <w:lang w:bidi="fa-IR"/>
        </w:rPr>
        <w:t>ای نامردان مردنما</w:t>
      </w:r>
      <w:r w:rsidR="00C80E0F" w:rsidRPr="00B3574A">
        <w:rPr>
          <w:rFonts w:ascii="IRBadr" w:hAnsi="IRBadr" w:cs="IRBadr"/>
          <w:sz w:val="28"/>
          <w:szCs w:val="28"/>
          <w:rtl/>
          <w:lang w:bidi="fa-IR"/>
        </w:rPr>
        <w:t xml:space="preserve"> که</w:t>
      </w:r>
      <w:r w:rsidR="00DA1D7B" w:rsidRPr="00B3574A">
        <w:rPr>
          <w:rFonts w:ascii="IRBadr" w:hAnsi="IRBadr" w:cs="IRBadr"/>
          <w:sz w:val="28"/>
          <w:szCs w:val="28"/>
          <w:rtl/>
          <w:lang w:bidi="fa-IR"/>
        </w:rPr>
        <w:t xml:space="preserve"> رؤیاهای کودکانه</w:t>
      </w:r>
      <w:r w:rsidR="00C80E0F" w:rsidRPr="00B3574A">
        <w:rPr>
          <w:rFonts w:ascii="IRBadr" w:hAnsi="IRBadr" w:cs="IRBadr"/>
          <w:sz w:val="28"/>
          <w:szCs w:val="28"/>
          <w:rtl/>
          <w:lang w:bidi="fa-IR"/>
        </w:rPr>
        <w:t xml:space="preserve"> دارید </w:t>
      </w:r>
      <w:r w:rsidR="00DA1D7B" w:rsidRPr="00B3574A">
        <w:rPr>
          <w:rFonts w:ascii="IRBadr" w:hAnsi="IRBadr" w:cs="IRBadr"/>
          <w:sz w:val="28"/>
          <w:szCs w:val="28"/>
          <w:rtl/>
          <w:lang w:bidi="fa-IR"/>
        </w:rPr>
        <w:t>و عقل‌هایی به اندازه عقل زنان حجله</w:t>
      </w:r>
      <w:r w:rsidR="00C80E0F" w:rsidRPr="00B3574A">
        <w:rPr>
          <w:rFonts w:ascii="IRBadr" w:hAnsi="IRBadr" w:cs="IRBadr"/>
          <w:sz w:val="28"/>
          <w:szCs w:val="28"/>
          <w:rtl/>
          <w:lang w:bidi="fa-IR"/>
        </w:rPr>
        <w:t>‌</w:t>
      </w:r>
      <w:r w:rsidR="00DA1D7B" w:rsidRPr="00B3574A">
        <w:rPr>
          <w:rFonts w:ascii="IRBadr" w:hAnsi="IRBadr" w:cs="IRBadr"/>
          <w:sz w:val="28"/>
          <w:szCs w:val="28"/>
          <w:rtl/>
          <w:lang w:bidi="fa-IR"/>
        </w:rPr>
        <w:t>نشین</w:t>
      </w:r>
      <w:r w:rsidR="00C80E0F" w:rsidRPr="00B3574A">
        <w:rPr>
          <w:rFonts w:ascii="IRBadr" w:hAnsi="IRBadr" w:cs="IRBadr"/>
          <w:sz w:val="28"/>
          <w:szCs w:val="28"/>
          <w:rtl/>
          <w:lang w:bidi="fa-IR"/>
        </w:rPr>
        <w:t xml:space="preserve">! </w:t>
      </w:r>
      <w:r w:rsidR="00C80E0F" w:rsidRPr="00B3574A">
        <w:rPr>
          <w:rFonts w:ascii="IRBadr" w:hAnsi="IRBadr" w:cs="IRBadr"/>
          <w:sz w:val="28"/>
          <w:szCs w:val="28"/>
          <w:rtl/>
        </w:rPr>
        <w:t>خدا شما را بکشد که دلم را پر از خون کردید و پی‌درپی جرعه اندوه به کامم ریختید</w:t>
      </w:r>
      <w:r w:rsidR="00C80E0F" w:rsidRPr="00B3574A">
        <w:rPr>
          <w:rFonts w:ascii="IRBadr" w:hAnsi="IRBadr" w:cs="IRBadr"/>
          <w:sz w:val="28"/>
          <w:szCs w:val="28"/>
          <w:rtl/>
          <w:lang w:bidi="fa-IR"/>
        </w:rPr>
        <w:t>»</w:t>
      </w:r>
      <w:r w:rsidR="00DA1D7B" w:rsidRPr="00B3574A">
        <w:rPr>
          <w:rFonts w:ascii="IRBadr" w:hAnsi="IRBadr" w:cs="IRBadr"/>
          <w:sz w:val="28"/>
          <w:szCs w:val="28"/>
          <w:rtl/>
          <w:lang w:bidi="fa-IR"/>
        </w:rPr>
        <w:t>.</w:t>
      </w:r>
      <w:r w:rsidR="003D50B5">
        <w:rPr>
          <w:rFonts w:ascii="IRBadr" w:hAnsi="IRBadr" w:cs="IRBadr" w:hint="cs"/>
          <w:sz w:val="28"/>
          <w:szCs w:val="28"/>
          <w:rtl/>
          <w:lang w:bidi="fa-IR"/>
        </w:rPr>
        <w:t>(</w:t>
      </w:r>
      <w:r w:rsidR="003D50B5" w:rsidRPr="003D50B5">
        <w:rPr>
          <w:rFonts w:ascii="IRBadr" w:hAnsi="IRBadr" w:cs="IRBadr"/>
          <w:sz w:val="24"/>
          <w:szCs w:val="24"/>
          <w:rtl/>
        </w:rPr>
        <w:t xml:space="preserve"> </w:t>
      </w:r>
      <w:r w:rsidR="003D50B5" w:rsidRPr="00B3574A">
        <w:rPr>
          <w:rFonts w:ascii="IRBadr" w:hAnsi="IRBadr" w:cs="IRBadr"/>
          <w:sz w:val="24"/>
          <w:szCs w:val="24"/>
          <w:rtl/>
        </w:rPr>
        <w:t>نهج‌البلاغه، خطبه ۲۷</w:t>
      </w:r>
      <w:r w:rsidR="003D50B5">
        <w:rPr>
          <w:rFonts w:ascii="IRBadr" w:hAnsi="IRBadr" w:cs="IRBadr" w:hint="cs"/>
          <w:sz w:val="24"/>
          <w:szCs w:val="24"/>
          <w:rtl/>
        </w:rPr>
        <w:t xml:space="preserve">) </w:t>
      </w:r>
    </w:p>
    <w:p w14:paraId="3A4A222E" w14:textId="21EAA757" w:rsidR="002A23C8" w:rsidRPr="00B3574A" w:rsidRDefault="0093380A" w:rsidP="002A23C8">
      <w:pPr>
        <w:bidi/>
        <w:spacing w:after="0" w:line="240" w:lineRule="auto"/>
        <w:jc w:val="both"/>
        <w:rPr>
          <w:rFonts w:ascii="IRBadr" w:hAnsi="IRBadr" w:cs="IRBadr"/>
          <w:sz w:val="28"/>
          <w:szCs w:val="28"/>
          <w:lang w:bidi="fa-IR"/>
        </w:rPr>
      </w:pPr>
      <w:r>
        <w:rPr>
          <w:rFonts w:ascii="IRBadr" w:hAnsi="IRBadr" w:cs="IRBadr" w:hint="cs"/>
          <w:sz w:val="28"/>
          <w:szCs w:val="28"/>
          <w:rtl/>
          <w:lang w:bidi="fa-IR"/>
        </w:rPr>
        <w:t xml:space="preserve">2-6. </w:t>
      </w:r>
      <w:r w:rsidR="0064541A" w:rsidRPr="00B3574A">
        <w:rPr>
          <w:rFonts w:ascii="IRBadr" w:hAnsi="IRBadr" w:cs="IRBadr"/>
          <w:sz w:val="28"/>
          <w:szCs w:val="28"/>
          <w:rtl/>
          <w:lang w:bidi="fa-IR"/>
        </w:rPr>
        <w:t>امر به معروف و نهی از منکر</w:t>
      </w:r>
    </w:p>
    <w:p w14:paraId="60AE92EC" w14:textId="5F0E3B82" w:rsidR="002A23C8" w:rsidRPr="00B3574A" w:rsidRDefault="002A23C8" w:rsidP="003D50B5">
      <w:pPr>
        <w:bidi/>
        <w:spacing w:after="0" w:line="240" w:lineRule="auto"/>
        <w:jc w:val="both"/>
        <w:rPr>
          <w:rFonts w:ascii="IRBadr" w:hAnsi="IRBadr" w:cs="IRBadr"/>
          <w:sz w:val="28"/>
          <w:szCs w:val="28"/>
          <w:lang w:bidi="fa-IR"/>
        </w:rPr>
      </w:pPr>
      <w:r w:rsidRPr="00B3574A">
        <w:rPr>
          <w:rFonts w:ascii="IRBadr" w:hAnsi="IRBadr" w:cs="IRBadr"/>
          <w:sz w:val="28"/>
          <w:szCs w:val="28"/>
          <w:rtl/>
          <w:lang w:bidi="fa-IR"/>
        </w:rPr>
        <w:t>قرآن کریم می‌فرماید: «مؤمنان ولیّ یکدیگرند و نسبت به همدیگر مسؤولیت دارند. یکدیگر را به کارهای نیک امر می‌کنند و از کارهای بد نهی می‌کنند. نماز را به‌پامی‌دارند و زکات می‌دهند و از خدا و رسولش اطاعت می‌کنند. خداوند دست رحمت و مهربانی خود را بر سر آن‌ها خواهد کشید که خداوند عزتمند و فرزانه است».</w:t>
      </w:r>
      <w:r w:rsidR="003D50B5">
        <w:rPr>
          <w:rFonts w:ascii="IRBadr" w:hAnsi="IRBadr" w:cs="IRBadr" w:hint="cs"/>
          <w:sz w:val="28"/>
          <w:szCs w:val="28"/>
          <w:rtl/>
          <w:lang w:bidi="fa-IR"/>
        </w:rPr>
        <w:t>(</w:t>
      </w:r>
      <w:r w:rsidR="003D50B5" w:rsidRPr="003D50B5">
        <w:rPr>
          <w:rFonts w:ascii="IRBadr" w:hAnsi="IRBadr" w:cs="IRBadr"/>
          <w:sz w:val="24"/>
          <w:szCs w:val="24"/>
          <w:rtl/>
        </w:rPr>
        <w:t xml:space="preserve"> </w:t>
      </w:r>
      <w:r w:rsidR="003D50B5" w:rsidRPr="00B3574A">
        <w:rPr>
          <w:rFonts w:ascii="IRBadr" w:hAnsi="IRBadr" w:cs="IRBadr"/>
          <w:sz w:val="24"/>
          <w:szCs w:val="24"/>
          <w:rtl/>
        </w:rPr>
        <w:t>توبه، 71</w:t>
      </w:r>
      <w:r w:rsidR="003D50B5">
        <w:rPr>
          <w:rFonts w:ascii="IRBadr" w:hAnsi="IRBadr" w:cs="IRBadr" w:hint="cs"/>
          <w:sz w:val="24"/>
          <w:szCs w:val="24"/>
          <w:rtl/>
        </w:rPr>
        <w:t>)</w:t>
      </w:r>
      <w:r w:rsidRPr="00B3574A">
        <w:rPr>
          <w:rFonts w:ascii="IRBadr" w:hAnsi="IRBadr" w:cs="IRBadr"/>
          <w:sz w:val="28"/>
          <w:szCs w:val="28"/>
          <w:rtl/>
          <w:lang w:bidi="fa-IR"/>
        </w:rPr>
        <w:t xml:space="preserve"> بر اساس این آیه، اشتراک مؤمنان در ایمان و اعتقاد به باورهای دینی، نوعی علاقه و پیوند میان آن‌ها ایجاد می‌کند که سبب می‌شود نسبت به سرنوشت همدیگر دغدغه داشته باشند. نتیجه داشتن چنین احساسی به یکدیگر، سبب می‌شود درباره همدیگر خیرخواه باشند و در مسائل و مشکلات به هم کمک کنند و همدیگر را راهنمایی کنند. نتیجه این خیرخواهی‌ها و راهنمایی‌ها، داشتن یک جامعه دینی و اقامه‌ی دین در سطح جامعه است که آن هم سبب رسیدن به رحمت لایزال الهی و محقق شدن هدف خلقت است.</w:t>
      </w:r>
    </w:p>
    <w:p w14:paraId="74705499" w14:textId="53A793BC" w:rsidR="002A23C8" w:rsidRPr="00B3574A" w:rsidRDefault="0093380A" w:rsidP="00F85221">
      <w:pPr>
        <w:bidi/>
        <w:spacing w:after="0" w:line="240" w:lineRule="auto"/>
        <w:jc w:val="both"/>
        <w:rPr>
          <w:rFonts w:ascii="IRBadr" w:hAnsi="IRBadr" w:cs="IRBadr"/>
          <w:sz w:val="28"/>
          <w:szCs w:val="28"/>
          <w:rtl/>
          <w:lang w:bidi="fa-IR"/>
        </w:rPr>
      </w:pPr>
      <w:r>
        <w:rPr>
          <w:rFonts w:ascii="IRBadr" w:hAnsi="IRBadr" w:cs="IRBadr" w:hint="cs"/>
          <w:sz w:val="28"/>
          <w:szCs w:val="28"/>
          <w:rtl/>
          <w:lang w:bidi="fa-IR"/>
        </w:rPr>
        <w:lastRenderedPageBreak/>
        <w:t>امام علی(ع)</w:t>
      </w:r>
      <w:r w:rsidRPr="00B3574A">
        <w:rPr>
          <w:rFonts w:ascii="IRBadr" w:hAnsi="IRBadr" w:cs="IRBadr"/>
          <w:sz w:val="28"/>
          <w:szCs w:val="28"/>
          <w:rtl/>
          <w:lang w:bidi="fa-IR"/>
        </w:rPr>
        <w:t xml:space="preserve"> </w:t>
      </w:r>
      <w:r w:rsidR="00163B8D" w:rsidRPr="00B3574A">
        <w:rPr>
          <w:rFonts w:ascii="IRBadr" w:hAnsi="IRBadr" w:cs="IRBadr"/>
          <w:sz w:val="28"/>
          <w:szCs w:val="28"/>
          <w:rtl/>
          <w:lang w:bidi="fa-IR"/>
        </w:rPr>
        <w:t>در</w:t>
      </w:r>
      <w:r w:rsidR="007369B6" w:rsidRPr="00B3574A">
        <w:rPr>
          <w:rFonts w:ascii="IRBadr" w:hAnsi="IRBadr" w:cs="IRBadr"/>
          <w:sz w:val="28"/>
          <w:szCs w:val="28"/>
          <w:rtl/>
          <w:lang w:bidi="fa-IR"/>
        </w:rPr>
        <w:t>باره</w:t>
      </w:r>
      <w:r w:rsidR="00163B8D" w:rsidRPr="00B3574A">
        <w:rPr>
          <w:rFonts w:ascii="IRBadr" w:hAnsi="IRBadr" w:cs="IRBadr"/>
          <w:sz w:val="28"/>
          <w:szCs w:val="28"/>
          <w:rtl/>
          <w:lang w:bidi="fa-IR"/>
        </w:rPr>
        <w:t xml:space="preserve"> اهميت امر به معروف و نه</w:t>
      </w:r>
      <w:r w:rsidR="007369B6" w:rsidRPr="00B3574A">
        <w:rPr>
          <w:rFonts w:ascii="IRBadr" w:hAnsi="IRBadr" w:cs="IRBadr"/>
          <w:sz w:val="28"/>
          <w:szCs w:val="28"/>
          <w:rtl/>
          <w:lang w:bidi="fa-IR"/>
        </w:rPr>
        <w:t>ی</w:t>
      </w:r>
      <w:r w:rsidR="00163B8D" w:rsidRPr="00B3574A">
        <w:rPr>
          <w:rFonts w:ascii="IRBadr" w:hAnsi="IRBadr" w:cs="IRBadr"/>
          <w:sz w:val="28"/>
          <w:szCs w:val="28"/>
          <w:rtl/>
          <w:lang w:bidi="fa-IR"/>
        </w:rPr>
        <w:t xml:space="preserve"> از منكر م</w:t>
      </w:r>
      <w:r w:rsidR="007369B6" w:rsidRPr="00B3574A">
        <w:rPr>
          <w:rFonts w:ascii="IRBadr" w:hAnsi="IRBadr" w:cs="IRBadr"/>
          <w:sz w:val="28"/>
          <w:szCs w:val="28"/>
          <w:rtl/>
          <w:lang w:bidi="fa-IR"/>
        </w:rPr>
        <w:t>ی‌</w:t>
      </w:r>
      <w:r w:rsidR="00163B8D" w:rsidRPr="00B3574A">
        <w:rPr>
          <w:rFonts w:ascii="IRBadr" w:hAnsi="IRBadr" w:cs="IRBadr"/>
          <w:sz w:val="28"/>
          <w:szCs w:val="28"/>
          <w:rtl/>
          <w:lang w:bidi="fa-IR"/>
        </w:rPr>
        <w:t>فرمايد</w:t>
      </w:r>
      <w:r w:rsidR="007369B6" w:rsidRPr="00B3574A">
        <w:rPr>
          <w:rFonts w:ascii="IRBadr" w:hAnsi="IRBadr" w:cs="IRBadr"/>
          <w:sz w:val="28"/>
          <w:szCs w:val="28"/>
          <w:rtl/>
          <w:lang w:bidi="fa-IR"/>
        </w:rPr>
        <w:t>:</w:t>
      </w:r>
      <w:r w:rsidR="00163B8D" w:rsidRPr="00B3574A">
        <w:rPr>
          <w:rFonts w:ascii="IRBadr" w:hAnsi="IRBadr" w:cs="IRBadr"/>
          <w:sz w:val="28"/>
          <w:szCs w:val="28"/>
          <w:rtl/>
          <w:lang w:bidi="fa-IR"/>
        </w:rPr>
        <w:t xml:space="preserve"> </w:t>
      </w:r>
      <w:r w:rsidR="007369B6" w:rsidRPr="00B3574A">
        <w:rPr>
          <w:rFonts w:ascii="IRBadr" w:hAnsi="IRBadr" w:cs="IRBadr"/>
          <w:sz w:val="28"/>
          <w:szCs w:val="28"/>
          <w:rtl/>
          <w:lang w:bidi="fa-IR"/>
        </w:rPr>
        <w:t>«همه كارهای نيک و جهاد در راه خدا در مقایسه با امر به معروف و نهي از منكر، مانند بزاق دهانی است در دريای پهناور».</w:t>
      </w:r>
      <w:r w:rsidR="00F85221">
        <w:rPr>
          <w:rFonts w:ascii="IRBadr" w:hAnsi="IRBadr" w:cs="IRBadr" w:hint="cs"/>
          <w:sz w:val="28"/>
          <w:szCs w:val="28"/>
          <w:rtl/>
          <w:lang w:bidi="fa-IR"/>
        </w:rPr>
        <w:t>(</w:t>
      </w:r>
      <w:r w:rsidR="00F85221" w:rsidRPr="00F85221">
        <w:rPr>
          <w:rFonts w:ascii="IRBadr" w:hAnsi="IRBadr" w:cs="IRBadr"/>
          <w:sz w:val="24"/>
          <w:szCs w:val="24"/>
          <w:rtl/>
        </w:rPr>
        <w:t xml:space="preserve"> </w:t>
      </w:r>
      <w:r w:rsidR="00F85221" w:rsidRPr="00B3574A">
        <w:rPr>
          <w:rFonts w:ascii="IRBadr" w:hAnsi="IRBadr" w:cs="IRBadr"/>
          <w:sz w:val="24"/>
          <w:szCs w:val="24"/>
          <w:rtl/>
        </w:rPr>
        <w:t>نهج‌البلاغه، حکمت ۳۴۷</w:t>
      </w:r>
      <w:r w:rsidR="00F85221">
        <w:rPr>
          <w:rFonts w:ascii="IRBadr" w:hAnsi="IRBadr" w:cs="IRBadr" w:hint="cs"/>
          <w:sz w:val="24"/>
          <w:szCs w:val="24"/>
          <w:rtl/>
        </w:rPr>
        <w:t>)</w:t>
      </w:r>
    </w:p>
    <w:p w14:paraId="775F572A" w14:textId="77777777" w:rsidR="00217452" w:rsidRPr="00B3574A" w:rsidRDefault="002A23C8" w:rsidP="00217452">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هیجان‌ها و هنجارهای مثبت و منفی در جامعه درجات مختلفی دارند که واکنش درباره هریک از آن‌ها، باید متناسب با شدت و گستره اثرگذاری آن باشد. به همین دلیل امر به معروف و نهی از منکر مراتبی دارد که برخی در حد موعظه و اندرز است و برخی فراتر از آن.</w:t>
      </w:r>
    </w:p>
    <w:p w14:paraId="7135E7F1" w14:textId="2FFE864C" w:rsidR="00217452" w:rsidRPr="00B3574A" w:rsidRDefault="0093380A" w:rsidP="00217452">
      <w:pPr>
        <w:bidi/>
        <w:spacing w:after="0" w:line="240" w:lineRule="auto"/>
        <w:jc w:val="both"/>
        <w:rPr>
          <w:rFonts w:ascii="IRBadr" w:hAnsi="IRBadr" w:cs="IRBadr"/>
          <w:sz w:val="28"/>
          <w:szCs w:val="28"/>
          <w:rtl/>
          <w:lang w:bidi="fa-IR"/>
        </w:rPr>
      </w:pPr>
      <w:r>
        <w:rPr>
          <w:rFonts w:ascii="IRBadr" w:hAnsi="IRBadr" w:cs="IRBadr" w:hint="cs"/>
          <w:sz w:val="28"/>
          <w:szCs w:val="28"/>
          <w:rtl/>
          <w:lang w:bidi="fa-IR"/>
        </w:rPr>
        <w:t xml:space="preserve">3-6. </w:t>
      </w:r>
      <w:r w:rsidR="00217452" w:rsidRPr="00B3574A">
        <w:rPr>
          <w:rFonts w:ascii="IRBadr" w:hAnsi="IRBadr" w:cs="IRBadr"/>
          <w:sz w:val="28"/>
          <w:szCs w:val="28"/>
          <w:rtl/>
          <w:lang w:bidi="fa-IR"/>
        </w:rPr>
        <w:t>موعظه و اندرز</w:t>
      </w:r>
    </w:p>
    <w:p w14:paraId="5D966619" w14:textId="0A16E52C" w:rsidR="00217452" w:rsidRPr="00B3574A" w:rsidRDefault="00217452" w:rsidP="00DE1A42">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درباره موعظه و اندرز، صاحب‌نظران</w:t>
      </w:r>
      <w:r w:rsidR="00163B8D" w:rsidRPr="00B3574A">
        <w:rPr>
          <w:rFonts w:ascii="IRBadr" w:hAnsi="IRBadr" w:cs="IRBadr"/>
          <w:sz w:val="28"/>
          <w:szCs w:val="28"/>
          <w:rtl/>
          <w:lang w:bidi="fa-IR"/>
        </w:rPr>
        <w:t xml:space="preserve"> علوم تربیتی معتقدند از آن</w:t>
      </w:r>
      <w:r w:rsidRPr="00B3574A">
        <w:rPr>
          <w:rFonts w:ascii="IRBadr" w:hAnsi="IRBadr" w:cs="IRBadr"/>
          <w:sz w:val="28"/>
          <w:szCs w:val="28"/>
          <w:rtl/>
          <w:lang w:bidi="fa-IR"/>
        </w:rPr>
        <w:t>‌</w:t>
      </w:r>
      <w:r w:rsidR="00163B8D" w:rsidRPr="00B3574A">
        <w:rPr>
          <w:rFonts w:ascii="IRBadr" w:hAnsi="IRBadr" w:cs="IRBadr"/>
          <w:sz w:val="28"/>
          <w:szCs w:val="28"/>
          <w:rtl/>
          <w:lang w:bidi="fa-IR"/>
        </w:rPr>
        <w:t>جا که این روش با عواطف انسان سروکار دارد و به قلب رقت و نرمی می</w:t>
      </w:r>
      <w:r w:rsidRPr="00B3574A">
        <w:rPr>
          <w:rFonts w:ascii="IRBadr" w:hAnsi="IRBadr" w:cs="IRBadr"/>
          <w:sz w:val="28"/>
          <w:szCs w:val="28"/>
          <w:rtl/>
          <w:lang w:bidi="fa-IR"/>
        </w:rPr>
        <w:t>‌</w:t>
      </w:r>
      <w:r w:rsidR="00163B8D" w:rsidRPr="00B3574A">
        <w:rPr>
          <w:rFonts w:ascii="IRBadr" w:hAnsi="IRBadr" w:cs="IRBadr"/>
          <w:sz w:val="28"/>
          <w:szCs w:val="28"/>
          <w:rtl/>
          <w:lang w:bidi="fa-IR"/>
        </w:rPr>
        <w:t>بخشد</w:t>
      </w:r>
      <w:r w:rsidRPr="00B3574A">
        <w:rPr>
          <w:rFonts w:ascii="IRBadr" w:hAnsi="IRBadr" w:cs="IRBadr"/>
          <w:sz w:val="28"/>
          <w:szCs w:val="28"/>
          <w:rtl/>
          <w:lang w:bidi="fa-IR"/>
        </w:rPr>
        <w:t>،</w:t>
      </w:r>
      <w:r w:rsidR="00163B8D" w:rsidRPr="00B3574A">
        <w:rPr>
          <w:rFonts w:ascii="IRBadr" w:hAnsi="IRBadr" w:cs="IRBadr"/>
          <w:sz w:val="28"/>
          <w:szCs w:val="28"/>
          <w:rtl/>
          <w:lang w:bidi="fa-IR"/>
        </w:rPr>
        <w:t xml:space="preserve"> حوزه تاثیرآن بسیار گسترده است و از مهم</w:t>
      </w:r>
      <w:r w:rsidRPr="00B3574A">
        <w:rPr>
          <w:rFonts w:ascii="IRBadr" w:hAnsi="IRBadr" w:cs="IRBadr"/>
          <w:sz w:val="28"/>
          <w:szCs w:val="28"/>
          <w:rtl/>
          <w:lang w:bidi="fa-IR"/>
        </w:rPr>
        <w:t>‌</w:t>
      </w:r>
      <w:r w:rsidR="00163B8D" w:rsidRPr="00B3574A">
        <w:rPr>
          <w:rFonts w:ascii="IRBadr" w:hAnsi="IRBadr" w:cs="IRBadr"/>
          <w:sz w:val="28"/>
          <w:szCs w:val="28"/>
          <w:rtl/>
          <w:lang w:bidi="fa-IR"/>
        </w:rPr>
        <w:t>ترین م</w:t>
      </w:r>
      <w:r w:rsidRPr="00B3574A">
        <w:rPr>
          <w:rFonts w:ascii="IRBadr" w:hAnsi="IRBadr" w:cs="IRBadr"/>
          <w:sz w:val="28"/>
          <w:szCs w:val="28"/>
          <w:rtl/>
          <w:lang w:bidi="fa-IR"/>
        </w:rPr>
        <w:t>ؤ</w:t>
      </w:r>
      <w:r w:rsidR="00163B8D" w:rsidRPr="00B3574A">
        <w:rPr>
          <w:rFonts w:ascii="IRBadr" w:hAnsi="IRBadr" w:cs="IRBadr"/>
          <w:sz w:val="28"/>
          <w:szCs w:val="28"/>
          <w:rtl/>
          <w:lang w:bidi="fa-IR"/>
        </w:rPr>
        <w:t>لفه</w:t>
      </w:r>
      <w:r w:rsidRPr="00B3574A">
        <w:rPr>
          <w:rFonts w:ascii="IRBadr" w:hAnsi="IRBadr" w:cs="IRBadr"/>
          <w:sz w:val="28"/>
          <w:szCs w:val="28"/>
          <w:rtl/>
          <w:lang w:bidi="fa-IR"/>
        </w:rPr>
        <w:t>‌</w:t>
      </w:r>
      <w:r w:rsidR="00163B8D" w:rsidRPr="00B3574A">
        <w:rPr>
          <w:rFonts w:ascii="IRBadr" w:hAnsi="IRBadr" w:cs="IRBadr"/>
          <w:sz w:val="28"/>
          <w:szCs w:val="28"/>
          <w:rtl/>
          <w:lang w:bidi="fa-IR"/>
        </w:rPr>
        <w:t>های مدیریت هیجان به حساب می</w:t>
      </w:r>
      <w:r w:rsidRPr="00B3574A">
        <w:rPr>
          <w:rFonts w:ascii="IRBadr" w:hAnsi="IRBadr" w:cs="IRBadr"/>
          <w:sz w:val="28"/>
          <w:szCs w:val="28"/>
          <w:rtl/>
          <w:lang w:bidi="fa-IR"/>
        </w:rPr>
        <w:t>‌</w:t>
      </w:r>
      <w:r w:rsidR="00163B8D" w:rsidRPr="00B3574A">
        <w:rPr>
          <w:rFonts w:ascii="IRBadr" w:hAnsi="IRBadr" w:cs="IRBadr"/>
          <w:sz w:val="28"/>
          <w:szCs w:val="28"/>
          <w:rtl/>
          <w:lang w:bidi="fa-IR"/>
        </w:rPr>
        <w:t>آید.</w:t>
      </w:r>
    </w:p>
    <w:p w14:paraId="3140428B" w14:textId="50CABF0A" w:rsidR="00217452" w:rsidRPr="00B3574A" w:rsidRDefault="00163B8D" w:rsidP="00DE1A42">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امام</w:t>
      </w:r>
      <w:r w:rsidR="00217452" w:rsidRPr="00B3574A">
        <w:rPr>
          <w:rFonts w:ascii="IRBadr" w:hAnsi="IRBadr" w:cs="IRBadr"/>
          <w:sz w:val="28"/>
          <w:szCs w:val="28"/>
          <w:rtl/>
          <w:lang w:bidi="fa-IR"/>
        </w:rPr>
        <w:t xml:space="preserve"> علی</w:t>
      </w:r>
      <w:r w:rsidR="00DE1A42">
        <w:rPr>
          <w:rFonts w:ascii="IRBadr" w:hAnsi="IRBadr" w:cs="IRBadr" w:hint="cs"/>
          <w:sz w:val="28"/>
          <w:szCs w:val="28"/>
          <w:rtl/>
          <w:lang w:bidi="fa-IR"/>
        </w:rPr>
        <w:t>(ع)</w:t>
      </w:r>
      <w:r w:rsidR="00217452" w:rsidRPr="00B3574A">
        <w:rPr>
          <w:rFonts w:ascii="IRBadr" w:hAnsi="IRBadr" w:cs="IRBadr"/>
          <w:sz w:val="28"/>
          <w:szCs w:val="28"/>
          <w:rtl/>
          <w:lang w:bidi="fa-IR"/>
        </w:rPr>
        <w:t xml:space="preserve"> </w:t>
      </w:r>
      <w:r w:rsidRPr="00B3574A">
        <w:rPr>
          <w:rFonts w:ascii="IRBadr" w:hAnsi="IRBadr" w:cs="IRBadr"/>
          <w:sz w:val="28"/>
          <w:szCs w:val="28"/>
          <w:rtl/>
          <w:lang w:bidi="fa-IR"/>
        </w:rPr>
        <w:t xml:space="preserve">در نامه خود به فرزندش امام </w:t>
      </w:r>
      <w:r w:rsidR="00B00A04" w:rsidRPr="00B3574A">
        <w:rPr>
          <w:rFonts w:ascii="IRBadr" w:hAnsi="IRBadr" w:cs="IRBadr"/>
          <w:sz w:val="28"/>
          <w:szCs w:val="28"/>
          <w:rtl/>
          <w:lang w:bidi="fa-IR"/>
        </w:rPr>
        <w:t xml:space="preserve">حسن </w:t>
      </w:r>
      <w:r w:rsidR="00DE1A42">
        <w:rPr>
          <w:rFonts w:ascii="IRBadr" w:hAnsi="IRBadr" w:cs="IRBadr" w:hint="cs"/>
          <w:sz w:val="28"/>
          <w:szCs w:val="28"/>
          <w:rtl/>
          <w:lang w:bidi="fa-IR"/>
        </w:rPr>
        <w:t>(ع)</w:t>
      </w:r>
      <w:r w:rsidR="00217452" w:rsidRPr="00B3574A">
        <w:rPr>
          <w:rFonts w:ascii="IRBadr" w:hAnsi="IRBadr" w:cs="IRBadr"/>
          <w:sz w:val="28"/>
          <w:szCs w:val="28"/>
          <w:rtl/>
          <w:lang w:bidi="fa-IR"/>
        </w:rPr>
        <w:t>درباره اهمیت موعظه و موعظه‌پذیری</w:t>
      </w:r>
      <w:r w:rsidRPr="00B3574A">
        <w:rPr>
          <w:rFonts w:ascii="IRBadr" w:hAnsi="IRBadr" w:cs="IRBadr"/>
          <w:sz w:val="28"/>
          <w:szCs w:val="28"/>
          <w:rtl/>
          <w:lang w:bidi="fa-IR"/>
        </w:rPr>
        <w:t xml:space="preserve"> م</w:t>
      </w:r>
      <w:r w:rsidR="00217452" w:rsidRPr="00B3574A">
        <w:rPr>
          <w:rFonts w:ascii="IRBadr" w:hAnsi="IRBadr" w:cs="IRBadr"/>
          <w:sz w:val="28"/>
          <w:szCs w:val="28"/>
          <w:rtl/>
          <w:lang w:bidi="fa-IR"/>
        </w:rPr>
        <w:t>ی‌</w:t>
      </w:r>
      <w:r w:rsidRPr="00B3574A">
        <w:rPr>
          <w:rFonts w:ascii="IRBadr" w:hAnsi="IRBadr" w:cs="IRBadr"/>
          <w:sz w:val="28"/>
          <w:szCs w:val="28"/>
          <w:rtl/>
          <w:lang w:bidi="fa-IR"/>
        </w:rPr>
        <w:t>فرمايد:</w:t>
      </w:r>
      <w:r w:rsidR="003F032A" w:rsidRPr="00B3574A">
        <w:rPr>
          <w:rFonts w:ascii="IRBadr" w:hAnsi="IRBadr" w:cs="IRBadr"/>
          <w:sz w:val="28"/>
          <w:szCs w:val="28"/>
          <w:rtl/>
          <w:lang w:bidi="fa-IR"/>
        </w:rPr>
        <w:t xml:space="preserve"> «دلت را با پند و اندرز زنده دار. از كسانی مباش كه پند دادن به آن‌ها سود نمی‌بخشد، مگر وقتی که در سرزنش آن‌ها زياده‌روی كنی؛ زيرا خردمند با ادب كردن پند می‌پذيرد ولی چارپايان با زدن رام می‌شوند».</w:t>
      </w:r>
      <w:r w:rsidR="00DE1A42">
        <w:rPr>
          <w:rFonts w:ascii="IRBadr" w:hAnsi="IRBadr" w:cs="IRBadr" w:hint="cs"/>
          <w:sz w:val="28"/>
          <w:szCs w:val="28"/>
          <w:rtl/>
          <w:lang w:bidi="fa-IR"/>
        </w:rPr>
        <w:t>(</w:t>
      </w:r>
      <w:r w:rsidR="00DE1A42" w:rsidRPr="00DE1A42">
        <w:rPr>
          <w:rFonts w:ascii="IRBadr" w:hAnsi="IRBadr" w:cs="IRBadr"/>
          <w:sz w:val="24"/>
          <w:szCs w:val="24"/>
          <w:rtl/>
        </w:rPr>
        <w:t xml:space="preserve"> </w:t>
      </w:r>
      <w:r w:rsidR="00DE1A42" w:rsidRPr="00B3574A">
        <w:rPr>
          <w:rFonts w:ascii="IRBadr" w:hAnsi="IRBadr" w:cs="IRBadr"/>
          <w:sz w:val="24"/>
          <w:szCs w:val="24"/>
          <w:rtl/>
        </w:rPr>
        <w:t>نهج‌البلاغه، نامه ۳۱</w:t>
      </w:r>
      <w:r w:rsidR="00DE1A42">
        <w:rPr>
          <w:rFonts w:ascii="IRBadr" w:hAnsi="IRBadr" w:cs="IRBadr" w:hint="cs"/>
          <w:sz w:val="24"/>
          <w:szCs w:val="24"/>
          <w:rtl/>
        </w:rPr>
        <w:t xml:space="preserve">) </w:t>
      </w:r>
    </w:p>
    <w:p w14:paraId="73197353" w14:textId="217D6E05" w:rsidR="008301ED" w:rsidRPr="00B3574A" w:rsidRDefault="00A0463A" w:rsidP="005557AF">
      <w:pPr>
        <w:pStyle w:val="ListParagraph"/>
        <w:numPr>
          <w:ilvl w:val="0"/>
          <w:numId w:val="4"/>
        </w:numPr>
        <w:bidi/>
        <w:spacing w:after="0" w:line="240" w:lineRule="auto"/>
        <w:jc w:val="both"/>
        <w:rPr>
          <w:rFonts w:ascii="IRBadr" w:hAnsi="IRBadr" w:cs="IRBadr"/>
          <w:b/>
          <w:bCs/>
          <w:sz w:val="28"/>
          <w:szCs w:val="28"/>
          <w:lang w:bidi="fa-IR"/>
        </w:rPr>
      </w:pPr>
      <w:r w:rsidRPr="00B3574A">
        <w:rPr>
          <w:rFonts w:ascii="IRBadr" w:hAnsi="IRBadr" w:cs="IRBadr"/>
          <w:b/>
          <w:bCs/>
          <w:sz w:val="28"/>
          <w:szCs w:val="28"/>
          <w:rtl/>
          <w:lang w:bidi="fa-IR"/>
        </w:rPr>
        <w:t>مهار هیجان‌ها با خردمندی و عقل‌مداری</w:t>
      </w:r>
    </w:p>
    <w:p w14:paraId="46BA8ABB" w14:textId="445A751A" w:rsidR="00E9075C" w:rsidRPr="00B3574A" w:rsidRDefault="00E9075C" w:rsidP="00691656">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 xml:space="preserve">اگر انسان بیاموزد بر مدار عقل و خرد زندگی کند و همه امور زندگی‌اش را با معیار عقل بسنجد و تعیین کند، هیجان‌هایش را نیز </w:t>
      </w:r>
      <w:r w:rsidR="006C5688" w:rsidRPr="00B3574A">
        <w:rPr>
          <w:rFonts w:ascii="IRBadr" w:hAnsi="IRBadr" w:cs="IRBadr"/>
          <w:sz w:val="28"/>
          <w:szCs w:val="28"/>
          <w:rtl/>
          <w:lang w:bidi="fa-IR"/>
        </w:rPr>
        <w:t xml:space="preserve">می‌تواند </w:t>
      </w:r>
      <w:r w:rsidRPr="00B3574A">
        <w:rPr>
          <w:rFonts w:ascii="IRBadr" w:hAnsi="IRBadr" w:cs="IRBadr"/>
          <w:sz w:val="28"/>
          <w:szCs w:val="28"/>
          <w:rtl/>
          <w:lang w:bidi="fa-IR"/>
        </w:rPr>
        <w:t xml:space="preserve">با معیار عقل مدیریت </w:t>
      </w:r>
      <w:r w:rsidR="006C5688" w:rsidRPr="00B3574A">
        <w:rPr>
          <w:rFonts w:ascii="IRBadr" w:hAnsi="IRBadr" w:cs="IRBadr"/>
          <w:sz w:val="28"/>
          <w:szCs w:val="28"/>
          <w:rtl/>
          <w:lang w:bidi="fa-IR"/>
        </w:rPr>
        <w:t xml:space="preserve">کند. اساساً عقل را بدین جهت عقل می‌گویند که هیجان‌ها و عواطف و </w:t>
      </w:r>
      <w:r w:rsidR="00895FF5" w:rsidRPr="00B3574A">
        <w:rPr>
          <w:rFonts w:ascii="IRBadr" w:hAnsi="IRBadr" w:cs="IRBadr"/>
          <w:sz w:val="28"/>
          <w:szCs w:val="28"/>
          <w:rtl/>
          <w:lang w:bidi="fa-IR"/>
        </w:rPr>
        <w:t>امیال و هوس‌های انسان</w:t>
      </w:r>
      <w:r w:rsidR="006C5688" w:rsidRPr="00B3574A">
        <w:rPr>
          <w:rFonts w:ascii="IRBadr" w:hAnsi="IRBadr" w:cs="IRBadr"/>
          <w:sz w:val="28"/>
          <w:szCs w:val="28"/>
          <w:rtl/>
          <w:lang w:bidi="fa-IR"/>
        </w:rPr>
        <w:t xml:space="preserve"> را ع</w:t>
      </w:r>
      <w:r w:rsidR="00895FF5" w:rsidRPr="00B3574A">
        <w:rPr>
          <w:rFonts w:ascii="IRBadr" w:hAnsi="IRBadr" w:cs="IRBadr"/>
          <w:sz w:val="28"/>
          <w:szCs w:val="28"/>
          <w:rtl/>
          <w:lang w:bidi="fa-IR"/>
        </w:rPr>
        <w:t>ِ</w:t>
      </w:r>
      <w:r w:rsidR="006C5688" w:rsidRPr="00B3574A">
        <w:rPr>
          <w:rFonts w:ascii="IRBadr" w:hAnsi="IRBadr" w:cs="IRBadr"/>
          <w:sz w:val="28"/>
          <w:szCs w:val="28"/>
          <w:rtl/>
          <w:lang w:bidi="fa-IR"/>
        </w:rPr>
        <w:t>قال می‌کند</w:t>
      </w:r>
      <w:r w:rsidR="00895FF5" w:rsidRPr="00B3574A">
        <w:rPr>
          <w:rFonts w:ascii="IRBadr" w:hAnsi="IRBadr" w:cs="IRBadr"/>
          <w:sz w:val="28"/>
          <w:szCs w:val="28"/>
          <w:rtl/>
          <w:lang w:bidi="fa-IR"/>
        </w:rPr>
        <w:t>، یعنی</w:t>
      </w:r>
      <w:r w:rsidR="006C5688" w:rsidRPr="00B3574A">
        <w:rPr>
          <w:rFonts w:ascii="IRBadr" w:hAnsi="IRBadr" w:cs="IRBadr"/>
          <w:sz w:val="28"/>
          <w:szCs w:val="28"/>
          <w:rtl/>
          <w:lang w:bidi="fa-IR"/>
        </w:rPr>
        <w:t xml:space="preserve"> به بند می‌کشد</w:t>
      </w:r>
      <w:r w:rsidR="00895FF5" w:rsidRPr="00B3574A">
        <w:rPr>
          <w:rFonts w:ascii="IRBadr" w:hAnsi="IRBadr" w:cs="IRBadr"/>
          <w:sz w:val="28"/>
          <w:szCs w:val="28"/>
          <w:rtl/>
          <w:lang w:bidi="fa-IR"/>
        </w:rPr>
        <w:t xml:space="preserve"> و مهار می‌کند.</w:t>
      </w:r>
      <w:r w:rsidR="008D2BB4">
        <w:rPr>
          <w:rFonts w:ascii="IRBadr" w:hAnsi="IRBadr" w:cs="IRBadr" w:hint="cs"/>
          <w:sz w:val="28"/>
          <w:szCs w:val="28"/>
          <w:rtl/>
          <w:lang w:bidi="fa-IR"/>
        </w:rPr>
        <w:t xml:space="preserve"> </w:t>
      </w:r>
      <w:r w:rsidR="008D2BB4" w:rsidRPr="008D2BB4">
        <w:rPr>
          <w:rFonts w:ascii="IRBadr" w:hAnsi="IRBadr" w:cs="IRBadr"/>
          <w:sz w:val="28"/>
          <w:szCs w:val="28"/>
          <w:rtl/>
        </w:rPr>
        <w:t>انسان موجودی دوساحتی است و قوای متعددی من جمله عقل دارد که با آن به حقایق عالم راه پیدا می کند و خوبی و بدی را تشخیص می</w:t>
      </w:r>
      <w:r w:rsidR="008D2BB4">
        <w:rPr>
          <w:rFonts w:ascii="IRBadr" w:hAnsi="IRBadr" w:cs="IRBadr"/>
          <w:sz w:val="28"/>
          <w:szCs w:val="28"/>
        </w:rPr>
        <w:t xml:space="preserve"> </w:t>
      </w:r>
      <w:r w:rsidR="008D2BB4" w:rsidRPr="008D2BB4">
        <w:rPr>
          <w:rFonts w:ascii="IRBadr" w:hAnsi="IRBadr" w:cs="IRBadr"/>
          <w:sz w:val="28"/>
          <w:szCs w:val="28"/>
          <w:rtl/>
        </w:rPr>
        <w:t>دهد</w:t>
      </w:r>
      <w:r w:rsidR="008D2BB4" w:rsidRPr="008D2BB4">
        <w:rPr>
          <w:rFonts w:ascii="IRBadr" w:hAnsi="IRBadr" w:cs="IRBadr"/>
          <w:sz w:val="28"/>
          <w:szCs w:val="28"/>
        </w:rPr>
        <w:t>.</w:t>
      </w:r>
      <w:r w:rsidR="008D2BB4">
        <w:rPr>
          <w:rFonts w:ascii="IRBadr" w:hAnsi="IRBadr" w:cs="IRBadr"/>
          <w:sz w:val="28"/>
          <w:szCs w:val="28"/>
        </w:rPr>
        <w:t>[23]</w:t>
      </w:r>
    </w:p>
    <w:p w14:paraId="0C2FE661" w14:textId="13198BFC" w:rsidR="00433CC1" w:rsidRPr="00B3574A" w:rsidRDefault="0049483A" w:rsidP="00691656">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هنگام رویارویی با مسائل ممکن است احساسات و هیجان</w:t>
      </w:r>
      <w:r w:rsidR="00433CC1" w:rsidRPr="00B3574A">
        <w:rPr>
          <w:rFonts w:ascii="IRBadr" w:hAnsi="IRBadr" w:cs="IRBadr" w:hint="cs"/>
          <w:sz w:val="28"/>
          <w:szCs w:val="28"/>
          <w:rtl/>
          <w:lang w:bidi="fa-IR"/>
        </w:rPr>
        <w:t>‌</w:t>
      </w:r>
      <w:r w:rsidRPr="00B3574A">
        <w:rPr>
          <w:rFonts w:ascii="IRBadr" w:hAnsi="IRBadr" w:cs="IRBadr"/>
          <w:sz w:val="28"/>
          <w:szCs w:val="28"/>
          <w:rtl/>
          <w:lang w:bidi="fa-IR"/>
        </w:rPr>
        <w:t>های ناخوشایندی داشته باشید. به منظور در امان ماندن از این آسیب، باید احساسات و هیجان</w:t>
      </w:r>
      <w:r w:rsidR="00433CC1" w:rsidRPr="00B3574A">
        <w:rPr>
          <w:rFonts w:ascii="IRBadr" w:hAnsi="IRBadr" w:cs="IRBadr" w:hint="cs"/>
          <w:sz w:val="28"/>
          <w:szCs w:val="28"/>
          <w:rtl/>
          <w:lang w:bidi="fa-IR"/>
        </w:rPr>
        <w:t>‌</w:t>
      </w:r>
      <w:r w:rsidRPr="00B3574A">
        <w:rPr>
          <w:rFonts w:ascii="IRBadr" w:hAnsi="IRBadr" w:cs="IRBadr"/>
          <w:sz w:val="28"/>
          <w:szCs w:val="28"/>
          <w:rtl/>
          <w:lang w:bidi="fa-IR"/>
        </w:rPr>
        <w:t>هایتان را</w:t>
      </w:r>
      <w:r w:rsidR="00433CC1" w:rsidRPr="00B3574A">
        <w:rPr>
          <w:rFonts w:ascii="IRBadr" w:hAnsi="IRBadr" w:cs="IRBadr" w:hint="cs"/>
          <w:sz w:val="28"/>
          <w:szCs w:val="28"/>
          <w:rtl/>
          <w:lang w:bidi="fa-IR"/>
        </w:rPr>
        <w:t xml:space="preserve"> با خردمندی</w:t>
      </w:r>
      <w:r w:rsidRPr="00B3574A">
        <w:rPr>
          <w:rFonts w:ascii="IRBadr" w:hAnsi="IRBadr" w:cs="IRBadr"/>
          <w:sz w:val="28"/>
          <w:szCs w:val="28"/>
          <w:rtl/>
          <w:lang w:bidi="fa-IR"/>
        </w:rPr>
        <w:t xml:space="preserve"> مدیریت کنید</w:t>
      </w:r>
      <w:r w:rsidR="00433CC1" w:rsidRPr="00B3574A">
        <w:rPr>
          <w:rFonts w:ascii="IRBadr" w:hAnsi="IRBadr" w:cs="IRBadr" w:hint="cs"/>
          <w:sz w:val="28"/>
          <w:szCs w:val="28"/>
          <w:rtl/>
          <w:lang w:bidi="fa-IR"/>
        </w:rPr>
        <w:t>.</w:t>
      </w:r>
      <w:r w:rsidR="00691656">
        <w:rPr>
          <w:rFonts w:ascii="IRBadr" w:hAnsi="IRBadr" w:cs="IRBadr"/>
          <w:sz w:val="28"/>
          <w:szCs w:val="28"/>
          <w:lang w:bidi="fa-IR"/>
        </w:rPr>
        <w:t>[22]</w:t>
      </w:r>
      <w:r w:rsidR="00433CC1" w:rsidRPr="00B3574A">
        <w:rPr>
          <w:rFonts w:ascii="IRBadr" w:hAnsi="IRBadr" w:cs="IRBadr" w:hint="cs"/>
          <w:sz w:val="28"/>
          <w:szCs w:val="28"/>
          <w:rtl/>
          <w:lang w:bidi="fa-IR"/>
        </w:rPr>
        <w:t xml:space="preserve"> یکی از هیجان‌هایی که می‌تواند آسیب در پی داشته باشد، شتاب و عجله است. در آموزه‌های دینی نیز عجله کردن نکوهش شده و فقط در جایی که خوبی یک کار، کاملاً روشن و معلوم است، عجله به معنای داشتن سرعت عمل و تنبلی نکردن، توصیه شده است. </w:t>
      </w:r>
      <w:r w:rsidR="006972B1">
        <w:rPr>
          <w:rFonts w:ascii="IRBadr" w:hAnsi="IRBadr" w:cs="IRBadr" w:hint="cs"/>
          <w:sz w:val="28"/>
          <w:szCs w:val="28"/>
          <w:rtl/>
          <w:lang w:bidi="fa-IR"/>
        </w:rPr>
        <w:t>امام علی(ع)</w:t>
      </w:r>
      <w:r w:rsidR="006972B1" w:rsidRPr="00B3574A">
        <w:rPr>
          <w:rFonts w:ascii="IRBadr" w:hAnsi="IRBadr" w:cs="IRBadr"/>
          <w:sz w:val="28"/>
          <w:szCs w:val="28"/>
          <w:rtl/>
          <w:lang w:bidi="fa-IR"/>
        </w:rPr>
        <w:t xml:space="preserve"> </w:t>
      </w:r>
      <w:r w:rsidR="00433CC1" w:rsidRPr="00B3574A">
        <w:rPr>
          <w:rFonts w:ascii="IRBadr" w:hAnsi="IRBadr" w:cs="IRBadr" w:hint="cs"/>
          <w:sz w:val="28"/>
          <w:szCs w:val="28"/>
          <w:rtl/>
          <w:lang w:bidi="fa-IR"/>
        </w:rPr>
        <w:t>می‌فرماید: «با عجله</w:t>
      </w:r>
      <w:r w:rsidR="00A909B2" w:rsidRPr="00B3574A">
        <w:rPr>
          <w:rFonts w:ascii="IRBadr" w:hAnsi="IRBadr" w:cs="IRBadr" w:hint="cs"/>
          <w:sz w:val="28"/>
          <w:szCs w:val="28"/>
          <w:rtl/>
          <w:lang w:bidi="fa-IR"/>
        </w:rPr>
        <w:t>،</w:t>
      </w:r>
      <w:r w:rsidR="00433CC1" w:rsidRPr="00B3574A">
        <w:rPr>
          <w:rFonts w:ascii="IRBadr" w:hAnsi="IRBadr" w:cs="IRBadr" w:hint="cs"/>
          <w:sz w:val="28"/>
          <w:szCs w:val="28"/>
          <w:rtl/>
          <w:lang w:bidi="fa-IR"/>
        </w:rPr>
        <w:t xml:space="preserve"> خطا و لغزش فزون می‌گردد».</w:t>
      </w:r>
      <w:r w:rsidR="00691656">
        <w:rPr>
          <w:rFonts w:ascii="IRBadr" w:hAnsi="IRBadr" w:cs="IRBadr"/>
          <w:sz w:val="28"/>
          <w:szCs w:val="28"/>
          <w:lang w:bidi="fa-IR"/>
        </w:rPr>
        <w:t>[20]</w:t>
      </w:r>
    </w:p>
    <w:p w14:paraId="5162009B" w14:textId="60AD7403" w:rsidR="003227ED" w:rsidRPr="00B3574A" w:rsidRDefault="00A909B2" w:rsidP="00E9075C">
      <w:pPr>
        <w:bidi/>
        <w:spacing w:after="0" w:line="240" w:lineRule="auto"/>
        <w:jc w:val="both"/>
        <w:rPr>
          <w:rFonts w:ascii="IRBadr" w:hAnsi="IRBadr" w:cs="IRBadr"/>
          <w:sz w:val="28"/>
          <w:szCs w:val="28"/>
          <w:rtl/>
          <w:lang w:bidi="fa-IR"/>
        </w:rPr>
      </w:pPr>
      <w:r w:rsidRPr="00B3574A">
        <w:rPr>
          <w:rFonts w:ascii="IRBadr" w:hAnsi="IRBadr" w:cs="IRBadr" w:hint="cs"/>
          <w:sz w:val="28"/>
          <w:szCs w:val="28"/>
          <w:rtl/>
          <w:lang w:bidi="fa-IR"/>
        </w:rPr>
        <w:t xml:space="preserve">یکی از نتایج </w:t>
      </w:r>
      <w:r w:rsidR="003227ED" w:rsidRPr="00B3574A">
        <w:rPr>
          <w:rFonts w:ascii="IRBadr" w:hAnsi="IRBadr" w:cs="IRBadr"/>
          <w:sz w:val="28"/>
          <w:szCs w:val="28"/>
          <w:rtl/>
          <w:lang w:bidi="fa-IR"/>
        </w:rPr>
        <w:t>خردمندی و واقع‌بینی درباره دنیا و بهره‌های دنیایی، مهار هیجان‌هایی مثل حرص و طمع و زیاده‌خواهی، و مزین شدن به زهد و قناعت است.</w:t>
      </w:r>
    </w:p>
    <w:p w14:paraId="27D78F1B" w14:textId="469AC4B9" w:rsidR="003227ED" w:rsidRPr="00B3574A" w:rsidRDefault="00A909B2" w:rsidP="00A07068">
      <w:pPr>
        <w:bidi/>
        <w:spacing w:after="0" w:line="240" w:lineRule="auto"/>
        <w:jc w:val="both"/>
        <w:rPr>
          <w:rFonts w:ascii="IRBadr" w:hAnsi="IRBadr" w:cs="IRBadr"/>
          <w:sz w:val="28"/>
          <w:szCs w:val="28"/>
          <w:lang w:bidi="fa-IR"/>
        </w:rPr>
      </w:pPr>
      <w:r w:rsidRPr="00B3574A">
        <w:rPr>
          <w:rFonts w:ascii="IRBadr" w:hAnsi="IRBadr" w:cs="IRBadr" w:hint="cs"/>
          <w:sz w:val="28"/>
          <w:szCs w:val="28"/>
          <w:rtl/>
          <w:lang w:bidi="fa-IR"/>
        </w:rPr>
        <w:t xml:space="preserve">روزی </w:t>
      </w:r>
      <w:r w:rsidR="006972B1">
        <w:rPr>
          <w:rFonts w:ascii="IRBadr" w:hAnsi="IRBadr" w:cs="IRBadr" w:hint="cs"/>
          <w:sz w:val="28"/>
          <w:szCs w:val="28"/>
          <w:rtl/>
          <w:lang w:bidi="fa-IR"/>
        </w:rPr>
        <w:t>امام علی(ع)</w:t>
      </w:r>
      <w:r w:rsidR="006972B1" w:rsidRPr="00B3574A">
        <w:rPr>
          <w:rFonts w:ascii="IRBadr" w:hAnsi="IRBadr" w:cs="IRBadr"/>
          <w:sz w:val="28"/>
          <w:szCs w:val="28"/>
          <w:rtl/>
          <w:lang w:bidi="fa-IR"/>
        </w:rPr>
        <w:t xml:space="preserve"> </w:t>
      </w:r>
      <w:r w:rsidRPr="00B3574A">
        <w:rPr>
          <w:rFonts w:ascii="IRBadr" w:hAnsi="IRBadr" w:cs="IRBadr" w:hint="cs"/>
          <w:sz w:val="28"/>
          <w:szCs w:val="28"/>
          <w:rtl/>
          <w:lang w:bidi="fa-IR"/>
        </w:rPr>
        <w:t xml:space="preserve">که در حال وصله زدن به کفش خود بود، از </w:t>
      </w:r>
      <w:r w:rsidR="003227ED" w:rsidRPr="00B3574A">
        <w:rPr>
          <w:rFonts w:ascii="IRBadr" w:hAnsi="IRBadr" w:cs="IRBadr"/>
          <w:sz w:val="28"/>
          <w:szCs w:val="28"/>
          <w:rtl/>
          <w:lang w:bidi="fa-IR"/>
        </w:rPr>
        <w:t>عبدالله بن عباس</w:t>
      </w:r>
      <w:r w:rsidRPr="00B3574A">
        <w:rPr>
          <w:rFonts w:ascii="IRBadr" w:hAnsi="IRBadr" w:cs="IRBadr" w:hint="cs"/>
          <w:sz w:val="28"/>
          <w:szCs w:val="28"/>
          <w:rtl/>
          <w:lang w:bidi="fa-IR"/>
        </w:rPr>
        <w:t xml:space="preserve"> پرسید</w:t>
      </w:r>
      <w:r w:rsidR="003227ED" w:rsidRPr="00B3574A">
        <w:rPr>
          <w:rFonts w:ascii="IRBadr" w:hAnsi="IRBadr" w:cs="IRBadr"/>
          <w:sz w:val="28"/>
          <w:szCs w:val="28"/>
          <w:rtl/>
          <w:lang w:bidi="fa-IR"/>
        </w:rPr>
        <w:t xml:space="preserve">: </w:t>
      </w:r>
      <w:r w:rsidR="003165CE" w:rsidRPr="00B3574A">
        <w:rPr>
          <w:rFonts w:ascii="IRBadr" w:hAnsi="IRBadr" w:cs="IRBadr" w:hint="cs"/>
          <w:sz w:val="28"/>
          <w:szCs w:val="28"/>
          <w:rtl/>
          <w:lang w:bidi="fa-IR"/>
        </w:rPr>
        <w:t>«</w:t>
      </w:r>
      <w:r w:rsidR="003227ED" w:rsidRPr="00B3574A">
        <w:rPr>
          <w:rFonts w:ascii="IRBadr" w:hAnsi="IRBadr" w:cs="IRBadr"/>
          <w:sz w:val="28"/>
          <w:szCs w:val="28"/>
          <w:rtl/>
          <w:lang w:bidi="fa-IR"/>
        </w:rPr>
        <w:t>ارزش این کفش چقدر است؟</w:t>
      </w:r>
      <w:r w:rsidR="003165CE" w:rsidRPr="00B3574A">
        <w:rPr>
          <w:rFonts w:ascii="IRBadr" w:hAnsi="IRBadr" w:cs="IRBadr" w:hint="cs"/>
          <w:sz w:val="28"/>
          <w:szCs w:val="28"/>
          <w:rtl/>
          <w:lang w:bidi="fa-IR"/>
        </w:rPr>
        <w:t>»</w:t>
      </w:r>
      <w:r w:rsidR="0049483A" w:rsidRPr="00B3574A">
        <w:rPr>
          <w:rFonts w:ascii="IRBadr" w:hAnsi="IRBadr" w:cs="IRBadr"/>
          <w:sz w:val="28"/>
          <w:szCs w:val="28"/>
          <w:rtl/>
          <w:lang w:bidi="fa-IR"/>
        </w:rPr>
        <w:t xml:space="preserve"> </w:t>
      </w:r>
      <w:r w:rsidR="003227ED" w:rsidRPr="00B3574A">
        <w:rPr>
          <w:rFonts w:ascii="IRBadr" w:hAnsi="IRBadr" w:cs="IRBadr"/>
          <w:sz w:val="28"/>
          <w:szCs w:val="28"/>
          <w:rtl/>
          <w:lang w:bidi="fa-IR"/>
        </w:rPr>
        <w:t xml:space="preserve">عباس پاسخ </w:t>
      </w:r>
      <w:r w:rsidRPr="00B3574A">
        <w:rPr>
          <w:rFonts w:ascii="IRBadr" w:hAnsi="IRBadr" w:cs="IRBadr" w:hint="cs"/>
          <w:sz w:val="28"/>
          <w:szCs w:val="28"/>
          <w:rtl/>
          <w:lang w:bidi="fa-IR"/>
        </w:rPr>
        <w:t>داد</w:t>
      </w:r>
      <w:r w:rsidR="003227ED" w:rsidRPr="00B3574A">
        <w:rPr>
          <w:rFonts w:ascii="IRBadr" w:hAnsi="IRBadr" w:cs="IRBadr"/>
          <w:sz w:val="28"/>
          <w:szCs w:val="28"/>
          <w:rtl/>
          <w:lang w:bidi="fa-IR"/>
        </w:rPr>
        <w:t>: ارزشی ندارد</w:t>
      </w:r>
      <w:r w:rsidR="0049483A" w:rsidRPr="00B3574A">
        <w:rPr>
          <w:rFonts w:ascii="IRBadr" w:hAnsi="IRBadr" w:cs="IRBadr"/>
          <w:sz w:val="28"/>
          <w:szCs w:val="28"/>
          <w:rtl/>
          <w:lang w:bidi="fa-IR"/>
        </w:rPr>
        <w:t xml:space="preserve">. </w:t>
      </w:r>
      <w:r w:rsidR="003227ED" w:rsidRPr="00B3574A">
        <w:rPr>
          <w:rFonts w:ascii="IRBadr" w:hAnsi="IRBadr" w:cs="IRBadr"/>
          <w:sz w:val="28"/>
          <w:szCs w:val="28"/>
          <w:rtl/>
          <w:lang w:bidi="fa-IR"/>
        </w:rPr>
        <w:t>آن</w:t>
      </w:r>
      <w:r w:rsidRPr="00B3574A">
        <w:rPr>
          <w:rFonts w:ascii="IRBadr" w:hAnsi="IRBadr" w:cs="IRBadr" w:hint="cs"/>
          <w:sz w:val="28"/>
          <w:szCs w:val="28"/>
          <w:rtl/>
          <w:lang w:bidi="fa-IR"/>
        </w:rPr>
        <w:t>‌</w:t>
      </w:r>
      <w:r w:rsidR="003227ED" w:rsidRPr="00B3574A">
        <w:rPr>
          <w:rFonts w:ascii="IRBadr" w:hAnsi="IRBadr" w:cs="IRBadr"/>
          <w:sz w:val="28"/>
          <w:szCs w:val="28"/>
          <w:rtl/>
          <w:lang w:bidi="fa-IR"/>
        </w:rPr>
        <w:t xml:space="preserve">گاه حضرت </w:t>
      </w:r>
      <w:r w:rsidRPr="00B3574A">
        <w:rPr>
          <w:rFonts w:ascii="IRBadr" w:hAnsi="IRBadr" w:cs="IRBadr" w:hint="cs"/>
          <w:sz w:val="28"/>
          <w:szCs w:val="28"/>
          <w:rtl/>
          <w:lang w:bidi="fa-IR"/>
        </w:rPr>
        <w:t>فرمود</w:t>
      </w:r>
      <w:r w:rsidR="003227ED" w:rsidRPr="00B3574A">
        <w:rPr>
          <w:rFonts w:ascii="IRBadr" w:hAnsi="IRBadr" w:cs="IRBadr"/>
          <w:sz w:val="28"/>
          <w:szCs w:val="28"/>
          <w:rtl/>
          <w:lang w:bidi="fa-IR"/>
        </w:rPr>
        <w:t xml:space="preserve">: </w:t>
      </w:r>
      <w:r w:rsidR="003165CE" w:rsidRPr="00B3574A">
        <w:rPr>
          <w:rFonts w:ascii="IRBadr" w:hAnsi="IRBadr" w:cs="IRBadr" w:hint="cs"/>
          <w:sz w:val="28"/>
          <w:szCs w:val="28"/>
          <w:rtl/>
          <w:lang w:bidi="fa-IR"/>
        </w:rPr>
        <w:t>«</w:t>
      </w:r>
      <w:r w:rsidR="003227ED" w:rsidRPr="00B3574A">
        <w:rPr>
          <w:rFonts w:ascii="IRBadr" w:hAnsi="IRBadr" w:cs="IRBadr"/>
          <w:sz w:val="28"/>
          <w:szCs w:val="28"/>
          <w:rtl/>
          <w:lang w:bidi="fa-IR"/>
        </w:rPr>
        <w:t>به خدا سوگند که این کفش پاره نزد من از حکومت بر شما محبوب</w:t>
      </w:r>
      <w:r w:rsidRPr="00B3574A">
        <w:rPr>
          <w:rFonts w:ascii="IRBadr" w:hAnsi="IRBadr" w:cs="IRBadr" w:hint="cs"/>
          <w:sz w:val="28"/>
          <w:szCs w:val="28"/>
          <w:rtl/>
          <w:lang w:bidi="fa-IR"/>
        </w:rPr>
        <w:t>‌</w:t>
      </w:r>
      <w:r w:rsidR="003227ED" w:rsidRPr="00B3574A">
        <w:rPr>
          <w:rFonts w:ascii="IRBadr" w:hAnsi="IRBadr" w:cs="IRBadr"/>
          <w:sz w:val="28"/>
          <w:szCs w:val="28"/>
          <w:rtl/>
          <w:lang w:bidi="fa-IR"/>
        </w:rPr>
        <w:t xml:space="preserve">تر است، مگر </w:t>
      </w:r>
      <w:r w:rsidRPr="00B3574A">
        <w:rPr>
          <w:rFonts w:ascii="IRBadr" w:hAnsi="IRBadr" w:cs="IRBadr" w:hint="cs"/>
          <w:sz w:val="28"/>
          <w:szCs w:val="28"/>
          <w:rtl/>
          <w:lang w:bidi="fa-IR"/>
        </w:rPr>
        <w:t>این‌</w:t>
      </w:r>
      <w:r w:rsidR="003227ED" w:rsidRPr="00B3574A">
        <w:rPr>
          <w:rFonts w:ascii="IRBadr" w:hAnsi="IRBadr" w:cs="IRBadr"/>
          <w:sz w:val="28"/>
          <w:szCs w:val="28"/>
          <w:rtl/>
          <w:lang w:bidi="fa-IR"/>
        </w:rPr>
        <w:t xml:space="preserve">که با </w:t>
      </w:r>
      <w:r w:rsidRPr="00B3574A">
        <w:rPr>
          <w:rFonts w:ascii="IRBadr" w:hAnsi="IRBadr" w:cs="IRBadr" w:hint="cs"/>
          <w:sz w:val="28"/>
          <w:szCs w:val="28"/>
          <w:rtl/>
          <w:lang w:bidi="fa-IR"/>
        </w:rPr>
        <w:t>کمک آن</w:t>
      </w:r>
      <w:r w:rsidR="003227ED" w:rsidRPr="00B3574A">
        <w:rPr>
          <w:rFonts w:ascii="IRBadr" w:hAnsi="IRBadr" w:cs="IRBadr"/>
          <w:sz w:val="28"/>
          <w:szCs w:val="28"/>
          <w:rtl/>
          <w:lang w:bidi="fa-IR"/>
        </w:rPr>
        <w:t xml:space="preserve">، حقی را </w:t>
      </w:r>
      <w:r w:rsidRPr="00B3574A">
        <w:rPr>
          <w:rFonts w:ascii="IRBadr" w:hAnsi="IRBadr" w:cs="IRBadr" w:hint="cs"/>
          <w:sz w:val="28"/>
          <w:szCs w:val="28"/>
          <w:rtl/>
          <w:lang w:bidi="fa-IR"/>
        </w:rPr>
        <w:t>ادا</w:t>
      </w:r>
      <w:r w:rsidR="003227ED" w:rsidRPr="00B3574A">
        <w:rPr>
          <w:rFonts w:ascii="IRBadr" w:hAnsi="IRBadr" w:cs="IRBadr"/>
          <w:sz w:val="28"/>
          <w:szCs w:val="28"/>
          <w:rtl/>
          <w:lang w:bidi="fa-IR"/>
        </w:rPr>
        <w:t xml:space="preserve"> یا باطلی را سرکوب کن</w:t>
      </w:r>
      <w:r w:rsidRPr="00B3574A">
        <w:rPr>
          <w:rFonts w:ascii="IRBadr" w:hAnsi="IRBadr" w:cs="IRBadr" w:hint="cs"/>
          <w:sz w:val="28"/>
          <w:szCs w:val="28"/>
          <w:rtl/>
          <w:lang w:bidi="fa-IR"/>
        </w:rPr>
        <w:t>م</w:t>
      </w:r>
      <w:r w:rsidR="003165CE" w:rsidRPr="00B3574A">
        <w:rPr>
          <w:rFonts w:ascii="IRBadr" w:hAnsi="IRBadr" w:cs="IRBadr" w:hint="cs"/>
          <w:sz w:val="28"/>
          <w:szCs w:val="28"/>
          <w:rtl/>
          <w:lang w:bidi="fa-IR"/>
        </w:rPr>
        <w:t>»</w:t>
      </w:r>
      <w:r w:rsidRPr="00B3574A">
        <w:rPr>
          <w:rFonts w:ascii="IRBadr" w:hAnsi="IRBadr" w:cs="IRBadr" w:hint="cs"/>
          <w:sz w:val="28"/>
          <w:szCs w:val="28"/>
          <w:rtl/>
          <w:lang w:bidi="fa-IR"/>
        </w:rPr>
        <w:t>.</w:t>
      </w:r>
      <w:r w:rsidR="00A07068">
        <w:rPr>
          <w:rFonts w:ascii="IRBadr" w:hAnsi="IRBadr" w:cs="IRBadr"/>
          <w:sz w:val="28"/>
          <w:szCs w:val="28"/>
          <w:lang w:bidi="fa-IR"/>
        </w:rPr>
        <w:t>)</w:t>
      </w:r>
      <w:r w:rsidR="00A07068" w:rsidRPr="00A07068">
        <w:rPr>
          <w:rFonts w:ascii="IRBadr" w:hAnsi="IRBadr" w:cs="IRBadr"/>
          <w:sz w:val="24"/>
          <w:szCs w:val="24"/>
          <w:rtl/>
        </w:rPr>
        <w:t xml:space="preserve"> </w:t>
      </w:r>
      <w:r w:rsidR="00A07068" w:rsidRPr="00B3574A">
        <w:rPr>
          <w:rFonts w:ascii="IRBadr" w:hAnsi="IRBadr" w:cs="IRBadr"/>
          <w:sz w:val="24"/>
          <w:szCs w:val="24"/>
          <w:rtl/>
        </w:rPr>
        <w:t>نهج‌البلاغه، خطبه ۳۳</w:t>
      </w:r>
      <w:r w:rsidR="00A07068">
        <w:rPr>
          <w:rFonts w:ascii="IRBadr" w:hAnsi="IRBadr" w:cs="IRBadr"/>
          <w:sz w:val="24"/>
          <w:szCs w:val="24"/>
        </w:rPr>
        <w:t>(</w:t>
      </w:r>
    </w:p>
    <w:p w14:paraId="1EDC2AA0" w14:textId="24DCC0E4" w:rsidR="003165CE" w:rsidRPr="00B3574A" w:rsidRDefault="00A909B2" w:rsidP="00CC5C6C">
      <w:pPr>
        <w:bidi/>
        <w:spacing w:after="0" w:line="240" w:lineRule="auto"/>
        <w:jc w:val="both"/>
        <w:rPr>
          <w:rFonts w:ascii="IRBadr" w:hAnsi="IRBadr" w:cs="IRBadr"/>
          <w:sz w:val="28"/>
          <w:szCs w:val="28"/>
          <w:rtl/>
          <w:lang w:bidi="fa-IR"/>
        </w:rPr>
      </w:pPr>
      <w:r w:rsidRPr="00B3574A">
        <w:rPr>
          <w:rFonts w:ascii="IRBadr" w:hAnsi="IRBadr" w:cs="IRBadr" w:hint="cs"/>
          <w:sz w:val="28"/>
          <w:szCs w:val="28"/>
          <w:rtl/>
          <w:lang w:bidi="fa-IR"/>
        </w:rPr>
        <w:t xml:space="preserve">پس از مرگ عثمان، </w:t>
      </w:r>
      <w:r w:rsidR="003227ED" w:rsidRPr="00B3574A">
        <w:rPr>
          <w:rFonts w:ascii="IRBadr" w:hAnsi="IRBadr" w:cs="IRBadr"/>
          <w:sz w:val="28"/>
          <w:szCs w:val="28"/>
          <w:rtl/>
          <w:lang w:bidi="fa-IR"/>
        </w:rPr>
        <w:t>هنگامی که مردم برای بیعت</w:t>
      </w:r>
      <w:r w:rsidRPr="00B3574A">
        <w:rPr>
          <w:rFonts w:ascii="IRBadr" w:hAnsi="IRBadr" w:cs="IRBadr" w:hint="cs"/>
          <w:sz w:val="28"/>
          <w:szCs w:val="28"/>
          <w:rtl/>
          <w:lang w:bidi="fa-IR"/>
        </w:rPr>
        <w:t>، سراغ امام آمدند</w:t>
      </w:r>
      <w:r w:rsidR="003227ED" w:rsidRPr="00B3574A">
        <w:rPr>
          <w:rFonts w:ascii="IRBadr" w:hAnsi="IRBadr" w:cs="IRBadr"/>
          <w:sz w:val="28"/>
          <w:szCs w:val="28"/>
          <w:rtl/>
          <w:lang w:bidi="fa-IR"/>
        </w:rPr>
        <w:t>، ایشان فرمود:</w:t>
      </w:r>
      <w:r w:rsidR="003165CE" w:rsidRPr="00B3574A">
        <w:rPr>
          <w:rFonts w:ascii="IRBadr" w:hAnsi="IRBadr" w:cs="IRBadr" w:hint="cs"/>
          <w:sz w:val="28"/>
          <w:szCs w:val="28"/>
          <w:rtl/>
          <w:lang w:bidi="fa-IR"/>
        </w:rPr>
        <w:t xml:space="preserve"> «</w:t>
      </w:r>
      <w:r w:rsidR="003227ED" w:rsidRPr="00B3574A">
        <w:rPr>
          <w:rFonts w:ascii="IRBadr" w:hAnsi="IRBadr" w:cs="IRBadr"/>
          <w:sz w:val="28"/>
          <w:szCs w:val="28"/>
          <w:rtl/>
          <w:lang w:bidi="fa-IR"/>
        </w:rPr>
        <w:t xml:space="preserve">اگر حضور </w:t>
      </w:r>
      <w:r w:rsidR="00422AF9" w:rsidRPr="00B3574A">
        <w:rPr>
          <w:rFonts w:ascii="IRBadr" w:hAnsi="IRBadr" w:cs="IRBadr" w:hint="cs"/>
          <w:sz w:val="28"/>
          <w:szCs w:val="28"/>
          <w:rtl/>
          <w:lang w:bidi="fa-IR"/>
        </w:rPr>
        <w:t xml:space="preserve">این </w:t>
      </w:r>
      <w:r w:rsidR="003227ED" w:rsidRPr="00B3574A">
        <w:rPr>
          <w:rFonts w:ascii="IRBadr" w:hAnsi="IRBadr" w:cs="IRBadr"/>
          <w:sz w:val="28"/>
          <w:szCs w:val="28"/>
          <w:rtl/>
          <w:lang w:bidi="fa-IR"/>
        </w:rPr>
        <w:t>حاضران و بیعت</w:t>
      </w:r>
      <w:r w:rsidR="003227ED" w:rsidRPr="00B3574A">
        <w:rPr>
          <w:rFonts w:ascii="IRBadr" w:hAnsi="IRBadr" w:cs="IRBadr"/>
          <w:sz w:val="28"/>
          <w:szCs w:val="28"/>
          <w:cs/>
          <w:lang w:bidi="fa-IR"/>
        </w:rPr>
        <w:t>‎</w:t>
      </w:r>
      <w:r w:rsidR="003227ED" w:rsidRPr="00B3574A">
        <w:rPr>
          <w:rFonts w:ascii="IRBadr" w:hAnsi="IRBadr" w:cs="IRBadr"/>
          <w:sz w:val="28"/>
          <w:szCs w:val="28"/>
          <w:rtl/>
          <w:lang w:bidi="fa-IR"/>
        </w:rPr>
        <w:t>کنندگان نبود و حجت بر من تمام نمی</w:t>
      </w:r>
      <w:r w:rsidR="003227ED" w:rsidRPr="00B3574A">
        <w:rPr>
          <w:rFonts w:ascii="IRBadr" w:hAnsi="IRBadr" w:cs="IRBadr"/>
          <w:sz w:val="28"/>
          <w:szCs w:val="28"/>
          <w:cs/>
          <w:lang w:bidi="fa-IR"/>
        </w:rPr>
        <w:t>‎</w:t>
      </w:r>
      <w:r w:rsidR="003227ED" w:rsidRPr="00B3574A">
        <w:rPr>
          <w:rFonts w:ascii="IRBadr" w:hAnsi="IRBadr" w:cs="IRBadr"/>
          <w:sz w:val="28"/>
          <w:szCs w:val="28"/>
          <w:rtl/>
          <w:lang w:bidi="fa-IR"/>
        </w:rPr>
        <w:t xml:space="preserve">شد و </w:t>
      </w:r>
      <w:r w:rsidR="00422AF9" w:rsidRPr="00B3574A">
        <w:rPr>
          <w:rFonts w:ascii="IRBadr" w:hAnsi="IRBadr" w:cs="IRBadr" w:hint="cs"/>
          <w:sz w:val="28"/>
          <w:szCs w:val="28"/>
          <w:rtl/>
          <w:lang w:bidi="fa-IR"/>
        </w:rPr>
        <w:t>اگر</w:t>
      </w:r>
      <w:r w:rsidR="003227ED" w:rsidRPr="00B3574A">
        <w:rPr>
          <w:rFonts w:ascii="IRBadr" w:hAnsi="IRBadr" w:cs="IRBadr"/>
          <w:sz w:val="28"/>
          <w:szCs w:val="28"/>
          <w:rtl/>
          <w:lang w:bidi="fa-IR"/>
        </w:rPr>
        <w:t xml:space="preserve"> خداوند از </w:t>
      </w:r>
      <w:r w:rsidR="00422AF9" w:rsidRPr="00B3574A">
        <w:rPr>
          <w:rFonts w:ascii="IRBadr" w:hAnsi="IRBadr" w:cs="IRBadr" w:hint="cs"/>
          <w:sz w:val="28"/>
          <w:szCs w:val="28"/>
          <w:rtl/>
          <w:lang w:bidi="fa-IR"/>
        </w:rPr>
        <w:t>علما</w:t>
      </w:r>
      <w:r w:rsidR="003227ED" w:rsidRPr="00B3574A">
        <w:rPr>
          <w:rFonts w:ascii="IRBadr" w:hAnsi="IRBadr" w:cs="IRBadr"/>
          <w:sz w:val="28"/>
          <w:szCs w:val="28"/>
          <w:rtl/>
          <w:lang w:bidi="fa-IR"/>
        </w:rPr>
        <w:t xml:space="preserve"> پیمان نگرفته بود که در برابر شکم</w:t>
      </w:r>
      <w:r w:rsidR="00422AF9" w:rsidRPr="00B3574A">
        <w:rPr>
          <w:rFonts w:ascii="IRBadr" w:hAnsi="IRBadr" w:cs="IRBadr" w:hint="cs"/>
          <w:sz w:val="28"/>
          <w:szCs w:val="28"/>
          <w:rtl/>
          <w:lang w:bidi="fa-IR"/>
        </w:rPr>
        <w:t>‌</w:t>
      </w:r>
      <w:r w:rsidR="003227ED" w:rsidRPr="00B3574A">
        <w:rPr>
          <w:rFonts w:ascii="IRBadr" w:hAnsi="IRBadr" w:cs="IRBadr"/>
          <w:sz w:val="28"/>
          <w:szCs w:val="28"/>
          <w:rtl/>
          <w:lang w:bidi="fa-IR"/>
        </w:rPr>
        <w:t>بارگی ستمگر و گرسنگی مظلوم</w:t>
      </w:r>
      <w:r w:rsidR="0030037C" w:rsidRPr="00B3574A">
        <w:rPr>
          <w:rFonts w:ascii="IRBadr" w:hAnsi="IRBadr" w:cs="IRBadr" w:hint="cs"/>
          <w:sz w:val="28"/>
          <w:szCs w:val="28"/>
          <w:rtl/>
          <w:lang w:bidi="fa-IR"/>
        </w:rPr>
        <w:t>،</w:t>
      </w:r>
      <w:r w:rsidR="003227ED" w:rsidRPr="00B3574A">
        <w:rPr>
          <w:rFonts w:ascii="IRBadr" w:hAnsi="IRBadr" w:cs="IRBadr"/>
          <w:sz w:val="28"/>
          <w:szCs w:val="28"/>
          <w:rtl/>
          <w:lang w:bidi="fa-IR"/>
        </w:rPr>
        <w:t xml:space="preserve"> آرام و قرار نگیرند، </w:t>
      </w:r>
      <w:r w:rsidR="0030037C" w:rsidRPr="00B3574A">
        <w:rPr>
          <w:rFonts w:ascii="IRBadr" w:hAnsi="IRBadr" w:cs="IRBadr" w:hint="cs"/>
          <w:sz w:val="28"/>
          <w:szCs w:val="28"/>
          <w:rtl/>
          <w:lang w:bidi="fa-IR"/>
        </w:rPr>
        <w:t xml:space="preserve">بی‌تردید </w:t>
      </w:r>
      <w:r w:rsidR="0030037C" w:rsidRPr="00B3574A">
        <w:rPr>
          <w:rFonts w:ascii="IRBadr" w:hAnsi="IRBadr" w:cs="IRBadr" w:hint="cs"/>
          <w:sz w:val="28"/>
          <w:szCs w:val="28"/>
          <w:rtl/>
        </w:rPr>
        <w:t>مهار شتر خلافت را بر شانه‌اش مى‌انداختم</w:t>
      </w:r>
      <w:r w:rsidR="003227ED" w:rsidRPr="00B3574A">
        <w:rPr>
          <w:rFonts w:ascii="IRBadr" w:hAnsi="IRBadr" w:cs="IRBadr"/>
          <w:sz w:val="28"/>
          <w:szCs w:val="28"/>
          <w:rtl/>
          <w:lang w:bidi="fa-IR"/>
        </w:rPr>
        <w:t xml:space="preserve"> و </w:t>
      </w:r>
      <w:r w:rsidR="003165CE" w:rsidRPr="00B3574A">
        <w:rPr>
          <w:rFonts w:ascii="IRBadr" w:hAnsi="IRBadr" w:cs="IRBadr"/>
          <w:sz w:val="28"/>
          <w:szCs w:val="28"/>
          <w:rtl/>
        </w:rPr>
        <w:t>آخرينش را به همان جام اوّلينش سيراب مى‌كردم و در آن هنگام درمى‌يافتيد كه ارزش اين دنياى شما در نظر من از آب بينى ي</w:t>
      </w:r>
      <w:r w:rsidR="003165CE" w:rsidRPr="00B3574A">
        <w:rPr>
          <w:rFonts w:ascii="IRBadr" w:hAnsi="IRBadr" w:cs="IRBadr" w:hint="cs"/>
          <w:sz w:val="28"/>
          <w:szCs w:val="28"/>
          <w:rtl/>
        </w:rPr>
        <w:t>ک</w:t>
      </w:r>
      <w:r w:rsidR="003165CE" w:rsidRPr="00B3574A">
        <w:rPr>
          <w:rFonts w:ascii="IRBadr" w:hAnsi="IRBadr" w:cs="IRBadr"/>
          <w:sz w:val="28"/>
          <w:szCs w:val="28"/>
          <w:rtl/>
        </w:rPr>
        <w:t xml:space="preserve"> بز كم</w:t>
      </w:r>
      <w:r w:rsidR="003165CE" w:rsidRPr="00B3574A">
        <w:rPr>
          <w:rFonts w:ascii="IRBadr" w:hAnsi="IRBadr" w:cs="IRBadr" w:hint="cs"/>
          <w:sz w:val="28"/>
          <w:szCs w:val="28"/>
          <w:rtl/>
        </w:rPr>
        <w:t>‌</w:t>
      </w:r>
      <w:r w:rsidR="003165CE" w:rsidRPr="00B3574A">
        <w:rPr>
          <w:rFonts w:ascii="IRBadr" w:hAnsi="IRBadr" w:cs="IRBadr"/>
          <w:sz w:val="28"/>
          <w:szCs w:val="28"/>
          <w:rtl/>
        </w:rPr>
        <w:t>تر است</w:t>
      </w:r>
      <w:r w:rsidR="003165CE" w:rsidRPr="00B3574A">
        <w:rPr>
          <w:rFonts w:ascii="IRBadr" w:hAnsi="IRBadr" w:cs="IRBadr" w:hint="cs"/>
          <w:sz w:val="28"/>
          <w:szCs w:val="28"/>
          <w:rtl/>
          <w:lang w:bidi="fa-IR"/>
        </w:rPr>
        <w:t>».</w:t>
      </w:r>
      <w:r w:rsidR="00CC5C6C">
        <w:rPr>
          <w:rFonts w:ascii="IRBadr" w:hAnsi="IRBadr" w:cs="IRBadr"/>
          <w:sz w:val="28"/>
          <w:szCs w:val="28"/>
          <w:lang w:bidi="fa-IR"/>
        </w:rPr>
        <w:t>)</w:t>
      </w:r>
      <w:r w:rsidR="00CC5C6C" w:rsidRPr="00CC5C6C">
        <w:rPr>
          <w:rFonts w:ascii="IRBadr" w:hAnsi="IRBadr" w:cs="IRBadr"/>
          <w:sz w:val="24"/>
          <w:szCs w:val="24"/>
          <w:rtl/>
        </w:rPr>
        <w:t xml:space="preserve"> </w:t>
      </w:r>
      <w:r w:rsidR="00CC5C6C" w:rsidRPr="00B3574A">
        <w:rPr>
          <w:rFonts w:ascii="IRBadr" w:hAnsi="IRBadr" w:cs="IRBadr"/>
          <w:sz w:val="24"/>
          <w:szCs w:val="24"/>
          <w:rtl/>
        </w:rPr>
        <w:t>نهج‌البلاغه، خطبه ۳</w:t>
      </w:r>
      <w:r w:rsidR="00CC5C6C">
        <w:rPr>
          <w:rFonts w:ascii="IRBadr" w:hAnsi="IRBadr" w:cs="IRBadr"/>
          <w:sz w:val="24"/>
          <w:szCs w:val="24"/>
        </w:rPr>
        <w:t>(</w:t>
      </w:r>
    </w:p>
    <w:p w14:paraId="39EC8731" w14:textId="1F2ACC45" w:rsidR="001F2B2E" w:rsidRPr="00B3574A" w:rsidRDefault="003227ED" w:rsidP="009671C4">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 xml:space="preserve">در جایی دیگر، </w:t>
      </w:r>
      <w:r w:rsidR="007C48F1" w:rsidRPr="00B3574A">
        <w:rPr>
          <w:rFonts w:ascii="IRBadr" w:hAnsi="IRBadr" w:cs="IRBadr" w:hint="cs"/>
          <w:sz w:val="28"/>
          <w:szCs w:val="28"/>
          <w:rtl/>
          <w:lang w:bidi="fa-IR"/>
        </w:rPr>
        <w:t>حضرت</w:t>
      </w:r>
      <w:r w:rsidR="003165CE" w:rsidRPr="00B3574A">
        <w:rPr>
          <w:rFonts w:ascii="IRBadr" w:hAnsi="IRBadr" w:cs="IRBadr" w:hint="cs"/>
          <w:sz w:val="28"/>
          <w:szCs w:val="28"/>
          <w:rtl/>
          <w:lang w:bidi="fa-IR"/>
        </w:rPr>
        <w:t xml:space="preserve"> </w:t>
      </w:r>
      <w:r w:rsidRPr="00B3574A">
        <w:rPr>
          <w:rFonts w:ascii="IRBadr" w:hAnsi="IRBadr" w:cs="IRBadr"/>
          <w:sz w:val="28"/>
          <w:szCs w:val="28"/>
          <w:rtl/>
          <w:lang w:bidi="fa-IR"/>
        </w:rPr>
        <w:t>به طلحه و زبیر می</w:t>
      </w:r>
      <w:r w:rsidRPr="00B3574A">
        <w:rPr>
          <w:rFonts w:ascii="IRBadr" w:hAnsi="IRBadr" w:cs="IRBadr"/>
          <w:sz w:val="28"/>
          <w:szCs w:val="28"/>
          <w:cs/>
          <w:lang w:bidi="fa-IR"/>
        </w:rPr>
        <w:t>‎</w:t>
      </w:r>
      <w:r w:rsidR="003165CE" w:rsidRPr="00B3574A">
        <w:rPr>
          <w:rFonts w:ascii="IRBadr" w:hAnsi="IRBadr" w:cs="IRBadr" w:hint="cs"/>
          <w:sz w:val="28"/>
          <w:szCs w:val="28"/>
          <w:rtl/>
          <w:lang w:bidi="fa-IR"/>
        </w:rPr>
        <w:t>فرماید</w:t>
      </w:r>
      <w:r w:rsidRPr="00B3574A">
        <w:rPr>
          <w:rFonts w:ascii="IRBadr" w:hAnsi="IRBadr" w:cs="IRBadr"/>
          <w:sz w:val="28"/>
          <w:szCs w:val="28"/>
          <w:rtl/>
          <w:lang w:bidi="fa-IR"/>
        </w:rPr>
        <w:t>:</w:t>
      </w:r>
      <w:r w:rsidRPr="00B3574A">
        <w:rPr>
          <w:rFonts w:ascii="Cambria" w:hAnsi="Cambria" w:cs="Cambria" w:hint="cs"/>
          <w:sz w:val="28"/>
          <w:szCs w:val="28"/>
          <w:rtl/>
          <w:lang w:bidi="fa-IR"/>
        </w:rPr>
        <w:t> </w:t>
      </w:r>
      <w:r w:rsidR="003165CE" w:rsidRPr="00B3574A">
        <w:rPr>
          <w:rFonts w:ascii="IRBadr" w:hAnsi="IRBadr" w:cs="IRBadr" w:hint="cs"/>
          <w:sz w:val="28"/>
          <w:szCs w:val="28"/>
          <w:rtl/>
          <w:lang w:bidi="fa-IR"/>
        </w:rPr>
        <w:t>«</w:t>
      </w:r>
      <w:r w:rsidRPr="00B3574A">
        <w:rPr>
          <w:rFonts w:ascii="IRBadr" w:hAnsi="IRBadr" w:cs="IRBadr" w:hint="cs"/>
          <w:sz w:val="28"/>
          <w:szCs w:val="28"/>
          <w:rtl/>
          <w:lang w:bidi="fa-IR"/>
        </w:rPr>
        <w:t>به</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خدا</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قسم،</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نسبت</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به</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حکومت</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رغبتی</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نداشتم</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و</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مرا</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در</w:t>
      </w:r>
      <w:r w:rsidRPr="00B3574A">
        <w:rPr>
          <w:rFonts w:ascii="IRBadr" w:hAnsi="IRBadr" w:cs="IRBadr"/>
          <w:sz w:val="28"/>
          <w:szCs w:val="28"/>
          <w:rtl/>
          <w:lang w:bidi="fa-IR"/>
        </w:rPr>
        <w:t xml:space="preserve"> </w:t>
      </w:r>
      <w:r w:rsidRPr="00B3574A">
        <w:rPr>
          <w:rFonts w:ascii="IRBadr" w:hAnsi="IRBadr" w:cs="IRBadr" w:hint="cs"/>
          <w:sz w:val="28"/>
          <w:szCs w:val="28"/>
          <w:rtl/>
          <w:lang w:bidi="fa-IR"/>
        </w:rPr>
        <w:t>ح</w:t>
      </w:r>
      <w:r w:rsidRPr="00B3574A">
        <w:rPr>
          <w:rFonts w:ascii="IRBadr" w:hAnsi="IRBadr" w:cs="IRBadr"/>
          <w:sz w:val="28"/>
          <w:szCs w:val="28"/>
          <w:rtl/>
          <w:lang w:bidi="fa-IR"/>
        </w:rPr>
        <w:t>کومت نیازی نبود</w:t>
      </w:r>
      <w:r w:rsidR="003165CE" w:rsidRPr="00B3574A">
        <w:rPr>
          <w:rFonts w:ascii="IRBadr" w:hAnsi="IRBadr" w:cs="IRBadr" w:hint="cs"/>
          <w:sz w:val="28"/>
          <w:szCs w:val="28"/>
          <w:rtl/>
          <w:lang w:bidi="fa-IR"/>
        </w:rPr>
        <w:t>.</w:t>
      </w:r>
      <w:r w:rsidRPr="00B3574A">
        <w:rPr>
          <w:rFonts w:ascii="IRBadr" w:hAnsi="IRBadr" w:cs="IRBadr"/>
          <w:sz w:val="28"/>
          <w:szCs w:val="28"/>
          <w:rtl/>
          <w:lang w:bidi="fa-IR"/>
        </w:rPr>
        <w:t xml:space="preserve"> شما مرا به آن خواندید و شما بار آن را به دوشم نهادید</w:t>
      </w:r>
      <w:r w:rsidR="003165CE" w:rsidRPr="00B3574A">
        <w:rPr>
          <w:rFonts w:ascii="IRBadr" w:hAnsi="IRBadr" w:cs="IRBadr" w:hint="cs"/>
          <w:sz w:val="28"/>
          <w:szCs w:val="28"/>
          <w:rtl/>
          <w:lang w:bidi="fa-IR"/>
        </w:rPr>
        <w:t>».</w:t>
      </w:r>
      <w:r w:rsidR="009671C4">
        <w:rPr>
          <w:rFonts w:ascii="IRBadr" w:hAnsi="IRBadr" w:cs="IRBadr"/>
          <w:sz w:val="28"/>
          <w:szCs w:val="28"/>
          <w:lang w:bidi="fa-IR"/>
        </w:rPr>
        <w:t>)</w:t>
      </w:r>
      <w:r w:rsidR="009671C4" w:rsidRPr="009671C4">
        <w:rPr>
          <w:rFonts w:ascii="IRBadr" w:hAnsi="IRBadr" w:cs="IRBadr"/>
          <w:sz w:val="24"/>
          <w:szCs w:val="24"/>
          <w:rtl/>
        </w:rPr>
        <w:t xml:space="preserve"> </w:t>
      </w:r>
      <w:r w:rsidR="009671C4" w:rsidRPr="00B3574A">
        <w:rPr>
          <w:rFonts w:ascii="IRBadr" w:hAnsi="IRBadr" w:cs="IRBadr"/>
          <w:sz w:val="24"/>
          <w:szCs w:val="24"/>
          <w:rtl/>
        </w:rPr>
        <w:t>نهج‌البلاغه، خطبه ۱۹۶</w:t>
      </w:r>
      <w:r w:rsidR="009671C4">
        <w:rPr>
          <w:rFonts w:ascii="IRBadr" w:hAnsi="IRBadr" w:cs="IRBadr"/>
          <w:sz w:val="24"/>
          <w:szCs w:val="24"/>
        </w:rPr>
        <w:t>(</w:t>
      </w:r>
    </w:p>
    <w:p w14:paraId="79B96EC4" w14:textId="5D41F610" w:rsidR="00A0463A" w:rsidRPr="00B3574A" w:rsidRDefault="00163B8D" w:rsidP="005557AF">
      <w:pPr>
        <w:pStyle w:val="ListParagraph"/>
        <w:numPr>
          <w:ilvl w:val="0"/>
          <w:numId w:val="4"/>
        </w:numPr>
        <w:bidi/>
        <w:spacing w:after="0" w:line="240" w:lineRule="auto"/>
        <w:jc w:val="both"/>
        <w:rPr>
          <w:rFonts w:ascii="IRBadr" w:hAnsi="IRBadr" w:cs="IRBadr"/>
          <w:b/>
          <w:bCs/>
          <w:sz w:val="28"/>
          <w:szCs w:val="28"/>
          <w:lang w:bidi="fa-IR"/>
        </w:rPr>
      </w:pPr>
      <w:r w:rsidRPr="00B3574A">
        <w:rPr>
          <w:rFonts w:ascii="IRBadr" w:hAnsi="IRBadr" w:cs="IRBadr"/>
          <w:b/>
          <w:bCs/>
          <w:sz w:val="28"/>
          <w:szCs w:val="28"/>
          <w:rtl/>
          <w:lang w:bidi="fa-IR"/>
        </w:rPr>
        <w:t xml:space="preserve">میانه‌روی و </w:t>
      </w:r>
      <w:r w:rsidR="008C2BB8" w:rsidRPr="00B3574A">
        <w:rPr>
          <w:rFonts w:ascii="IRBadr" w:hAnsi="IRBadr" w:cs="IRBadr"/>
          <w:b/>
          <w:bCs/>
          <w:sz w:val="28"/>
          <w:szCs w:val="28"/>
          <w:rtl/>
          <w:lang w:bidi="fa-IR"/>
        </w:rPr>
        <w:t xml:space="preserve">برقراری </w:t>
      </w:r>
      <w:r w:rsidR="00850826" w:rsidRPr="00B3574A">
        <w:rPr>
          <w:rFonts w:ascii="IRBadr" w:hAnsi="IRBadr" w:cs="IRBadr"/>
          <w:b/>
          <w:bCs/>
          <w:sz w:val="28"/>
          <w:szCs w:val="28"/>
          <w:rtl/>
          <w:lang w:bidi="fa-IR"/>
        </w:rPr>
        <w:t xml:space="preserve">تعادل </w:t>
      </w:r>
      <w:r w:rsidR="00CC533D" w:rsidRPr="00B3574A">
        <w:rPr>
          <w:rFonts w:ascii="IRBadr" w:hAnsi="IRBadr" w:cs="IRBadr" w:hint="cs"/>
          <w:b/>
          <w:bCs/>
          <w:sz w:val="28"/>
          <w:szCs w:val="28"/>
          <w:rtl/>
          <w:lang w:bidi="fa-IR"/>
        </w:rPr>
        <w:t>میان هیجان‌های مختلف</w:t>
      </w:r>
    </w:p>
    <w:p w14:paraId="76DDE859" w14:textId="69432C5C" w:rsidR="00FC0A60" w:rsidRPr="00B3574A" w:rsidRDefault="00DC6CC0" w:rsidP="00FD4EF8">
      <w:pPr>
        <w:bidi/>
        <w:spacing w:after="0" w:line="240" w:lineRule="auto"/>
        <w:jc w:val="both"/>
        <w:rPr>
          <w:rFonts w:ascii="IRBadr" w:hAnsi="IRBadr" w:cs="IRBadr"/>
          <w:sz w:val="28"/>
          <w:szCs w:val="28"/>
          <w:rtl/>
          <w:lang w:bidi="fa-IR"/>
        </w:rPr>
      </w:pPr>
      <w:r w:rsidRPr="00B3574A">
        <w:rPr>
          <w:rFonts w:ascii="IRBadr" w:hAnsi="IRBadr" w:cs="IRBadr" w:hint="cs"/>
          <w:sz w:val="28"/>
          <w:szCs w:val="28"/>
          <w:rtl/>
          <w:lang w:bidi="fa-IR"/>
        </w:rPr>
        <w:t xml:space="preserve">یکی از مهم‌ترین مؤلفه‌های مدیریت هیجان، کوشش در میانه‌روی و برقراری تعادل و تناسب میان هیجان‌های مختلف و پرهیز از افراط و تفریط در میان آن‌هاست. برای نمونه انسان هم به هیجان امید و رجا نیاز دارد و هم خوف و حذر برای او لازم و مفید است؛ اما هریک را باید به‌اندازه و به‌جا داشته باشد و در هیچ‌یک زیاده‌روی نداشته باشد. امام علیه‌السلام </w:t>
      </w:r>
      <w:r w:rsidR="00FC0A60" w:rsidRPr="00B3574A">
        <w:rPr>
          <w:rFonts w:ascii="IRBadr" w:hAnsi="IRBadr" w:cs="IRBadr" w:hint="cs"/>
          <w:sz w:val="28"/>
          <w:szCs w:val="28"/>
          <w:rtl/>
          <w:lang w:bidi="fa-IR"/>
        </w:rPr>
        <w:t xml:space="preserve">در بخشی از سخنان حکیمانه خود اوصاف </w:t>
      </w:r>
      <w:r w:rsidR="00FC0A60" w:rsidRPr="00B3574A">
        <w:rPr>
          <w:rFonts w:ascii="IRBadr" w:hAnsi="IRBadr" w:cs="IRBadr"/>
          <w:sz w:val="28"/>
          <w:szCs w:val="28"/>
          <w:rtl/>
        </w:rPr>
        <w:t xml:space="preserve">مردان باتقوا را که از فضیلت جمع </w:t>
      </w:r>
      <w:r w:rsidR="00FC0A60" w:rsidRPr="00B3574A">
        <w:rPr>
          <w:rFonts w:ascii="IRBadr" w:hAnsi="IRBadr" w:cs="IRBadr" w:hint="cs"/>
          <w:sz w:val="28"/>
          <w:szCs w:val="28"/>
          <w:rtl/>
        </w:rPr>
        <w:t>میان</w:t>
      </w:r>
      <w:r w:rsidR="00FC0A60" w:rsidRPr="00B3574A">
        <w:rPr>
          <w:rFonts w:ascii="IRBadr" w:hAnsi="IRBadr" w:cs="IRBadr"/>
          <w:sz w:val="28"/>
          <w:szCs w:val="28"/>
          <w:rtl/>
        </w:rPr>
        <w:t xml:space="preserve"> خوف و رجا برخوردارند</w:t>
      </w:r>
      <w:r w:rsidR="00FC0A60" w:rsidRPr="00B3574A">
        <w:rPr>
          <w:rFonts w:ascii="IRBadr" w:hAnsi="IRBadr" w:cs="IRBadr" w:hint="cs"/>
          <w:sz w:val="28"/>
          <w:szCs w:val="28"/>
          <w:rtl/>
        </w:rPr>
        <w:t xml:space="preserve"> و درباره این دو هیجان میانه‌روی می‌کنند،</w:t>
      </w:r>
      <w:r w:rsidR="00FC0A60" w:rsidRPr="00B3574A">
        <w:rPr>
          <w:rFonts w:ascii="IRBadr" w:hAnsi="IRBadr" w:cs="IRBadr"/>
          <w:sz w:val="28"/>
          <w:szCs w:val="28"/>
          <w:rtl/>
        </w:rPr>
        <w:t xml:space="preserve"> </w:t>
      </w:r>
      <w:r w:rsidR="00FC0A60" w:rsidRPr="00B3574A">
        <w:rPr>
          <w:rFonts w:ascii="IRBadr" w:hAnsi="IRBadr" w:cs="IRBadr" w:hint="cs"/>
          <w:sz w:val="28"/>
          <w:szCs w:val="28"/>
          <w:rtl/>
        </w:rPr>
        <w:t xml:space="preserve">بیان می‌کند و </w:t>
      </w:r>
      <w:r w:rsidR="00FC0A60" w:rsidRPr="00B3574A">
        <w:rPr>
          <w:rFonts w:ascii="IRBadr" w:hAnsi="IRBadr" w:cs="IRBadr"/>
          <w:sz w:val="28"/>
          <w:szCs w:val="28"/>
          <w:rtl/>
        </w:rPr>
        <w:t>می</w:t>
      </w:r>
      <w:r w:rsidR="00FC0A60" w:rsidRPr="00B3574A">
        <w:rPr>
          <w:rFonts w:ascii="IRBadr" w:hAnsi="IRBadr" w:cs="IRBadr" w:hint="cs"/>
          <w:sz w:val="28"/>
          <w:szCs w:val="28"/>
          <w:rtl/>
        </w:rPr>
        <w:t>‌</w:t>
      </w:r>
      <w:r w:rsidR="00FC0A60" w:rsidRPr="00B3574A">
        <w:rPr>
          <w:rFonts w:ascii="IRBadr" w:hAnsi="IRBadr" w:cs="IRBadr"/>
          <w:sz w:val="28"/>
          <w:szCs w:val="28"/>
          <w:rtl/>
        </w:rPr>
        <w:t xml:space="preserve">فرماید: </w:t>
      </w:r>
      <w:r w:rsidR="00FC0A60" w:rsidRPr="00B3574A">
        <w:rPr>
          <w:rFonts w:ascii="IRBadr" w:hAnsi="IRBadr" w:cs="IRBadr" w:hint="cs"/>
          <w:sz w:val="28"/>
          <w:szCs w:val="28"/>
          <w:rtl/>
        </w:rPr>
        <w:t>«</w:t>
      </w:r>
      <w:r w:rsidR="00FC0A60" w:rsidRPr="00B3574A">
        <w:rPr>
          <w:rFonts w:ascii="IRBadr" w:hAnsi="IRBadr" w:cs="IRBadr"/>
          <w:sz w:val="28"/>
          <w:szCs w:val="28"/>
          <w:rtl/>
        </w:rPr>
        <w:t>آن</w:t>
      </w:r>
      <w:r w:rsidR="00FC0A60" w:rsidRPr="00B3574A">
        <w:rPr>
          <w:rFonts w:ascii="IRBadr" w:hAnsi="IRBadr" w:cs="IRBadr" w:hint="cs"/>
          <w:sz w:val="28"/>
          <w:szCs w:val="28"/>
          <w:rtl/>
        </w:rPr>
        <w:t>‌</w:t>
      </w:r>
      <w:r w:rsidR="00FC0A60" w:rsidRPr="00B3574A">
        <w:rPr>
          <w:rFonts w:ascii="IRBadr" w:hAnsi="IRBadr" w:cs="IRBadr"/>
          <w:sz w:val="28"/>
          <w:szCs w:val="28"/>
          <w:rtl/>
        </w:rPr>
        <w:t>ها فقط به خدا امید دارند و هیج نقطه امیدی غیر از خدا ندارند،</w:t>
      </w:r>
      <w:r w:rsidR="00FC0A60" w:rsidRPr="00B3574A">
        <w:rPr>
          <w:rFonts w:ascii="IRBadr" w:hAnsi="IRBadr" w:cs="IRBadr" w:hint="cs"/>
          <w:sz w:val="28"/>
          <w:szCs w:val="28"/>
          <w:rtl/>
        </w:rPr>
        <w:t xml:space="preserve"> و نیز فقط</w:t>
      </w:r>
      <w:r w:rsidR="00FC0A60" w:rsidRPr="00B3574A">
        <w:rPr>
          <w:rFonts w:ascii="IRBadr" w:hAnsi="IRBadr" w:cs="IRBadr"/>
          <w:sz w:val="28"/>
          <w:szCs w:val="28"/>
          <w:rtl/>
        </w:rPr>
        <w:t xml:space="preserve"> از خدا می</w:t>
      </w:r>
      <w:r w:rsidR="00FC0A60" w:rsidRPr="00B3574A">
        <w:rPr>
          <w:rFonts w:ascii="IRBadr" w:hAnsi="IRBadr" w:cs="IRBadr" w:hint="cs"/>
          <w:sz w:val="28"/>
          <w:szCs w:val="28"/>
          <w:rtl/>
        </w:rPr>
        <w:t>‌</w:t>
      </w:r>
      <w:r w:rsidR="00FC0A60" w:rsidRPr="00B3574A">
        <w:rPr>
          <w:rFonts w:ascii="IRBadr" w:hAnsi="IRBadr" w:cs="IRBadr"/>
          <w:sz w:val="28"/>
          <w:szCs w:val="28"/>
          <w:rtl/>
        </w:rPr>
        <w:t>ترسند و هیچ عامل هراسی غیر از خدا آن</w:t>
      </w:r>
      <w:r w:rsidR="00FC0A60" w:rsidRPr="00B3574A">
        <w:rPr>
          <w:rFonts w:ascii="IRBadr" w:hAnsi="IRBadr" w:cs="IRBadr" w:hint="cs"/>
          <w:sz w:val="28"/>
          <w:szCs w:val="28"/>
          <w:rtl/>
        </w:rPr>
        <w:t>‌</w:t>
      </w:r>
      <w:r w:rsidR="00FC0A60" w:rsidRPr="00B3574A">
        <w:rPr>
          <w:rFonts w:ascii="IRBadr" w:hAnsi="IRBadr" w:cs="IRBadr"/>
          <w:sz w:val="28"/>
          <w:szCs w:val="28"/>
          <w:rtl/>
        </w:rPr>
        <w:t>ها را نمی</w:t>
      </w:r>
      <w:r w:rsidR="00FC0A60" w:rsidRPr="00B3574A">
        <w:rPr>
          <w:rFonts w:ascii="IRBadr" w:hAnsi="IRBadr" w:cs="IRBadr" w:hint="cs"/>
          <w:sz w:val="28"/>
          <w:szCs w:val="28"/>
          <w:rtl/>
        </w:rPr>
        <w:t>‌</w:t>
      </w:r>
      <w:r w:rsidR="00FC0A60" w:rsidRPr="00B3574A">
        <w:rPr>
          <w:rFonts w:ascii="IRBadr" w:hAnsi="IRBadr" w:cs="IRBadr"/>
          <w:sz w:val="28"/>
          <w:szCs w:val="28"/>
          <w:rtl/>
        </w:rPr>
        <w:t>ترساند</w:t>
      </w:r>
      <w:r w:rsidR="00FC0A60" w:rsidRPr="00B3574A">
        <w:rPr>
          <w:rFonts w:ascii="IRBadr" w:hAnsi="IRBadr" w:cs="IRBadr" w:hint="cs"/>
          <w:sz w:val="28"/>
          <w:szCs w:val="28"/>
          <w:rtl/>
          <w:lang w:bidi="fa-IR"/>
        </w:rPr>
        <w:t>».</w:t>
      </w:r>
      <w:r w:rsidR="00FD4EF8">
        <w:rPr>
          <w:rFonts w:ascii="IRBadr" w:hAnsi="IRBadr" w:cs="IRBadr"/>
          <w:sz w:val="28"/>
          <w:szCs w:val="28"/>
          <w:lang w:bidi="fa-IR"/>
        </w:rPr>
        <w:t>)</w:t>
      </w:r>
      <w:r w:rsidR="00FD4EF8" w:rsidRPr="00FD4EF8">
        <w:rPr>
          <w:rFonts w:ascii="IRBadr" w:hAnsi="IRBadr" w:cs="IRBadr"/>
          <w:sz w:val="24"/>
          <w:szCs w:val="24"/>
          <w:rtl/>
        </w:rPr>
        <w:t xml:space="preserve"> </w:t>
      </w:r>
      <w:r w:rsidR="00FD4EF8" w:rsidRPr="00B3574A">
        <w:rPr>
          <w:rFonts w:ascii="IRBadr" w:hAnsi="IRBadr" w:cs="IRBadr"/>
          <w:sz w:val="24"/>
          <w:szCs w:val="24"/>
          <w:rtl/>
        </w:rPr>
        <w:t>نهج‌البلاغه، حکمت ۴۳۲</w:t>
      </w:r>
      <w:r w:rsidR="00FD4EF8">
        <w:rPr>
          <w:rFonts w:ascii="IRBadr" w:hAnsi="IRBadr" w:cs="IRBadr"/>
          <w:sz w:val="24"/>
          <w:szCs w:val="24"/>
        </w:rPr>
        <w:t>(</w:t>
      </w:r>
    </w:p>
    <w:p w14:paraId="7501E78E" w14:textId="6D3E6B4A" w:rsidR="00FC0A60" w:rsidRPr="00B3574A" w:rsidRDefault="00CC533D" w:rsidP="00FD4EF8">
      <w:pPr>
        <w:bidi/>
        <w:spacing w:after="0" w:line="240" w:lineRule="auto"/>
        <w:jc w:val="both"/>
        <w:rPr>
          <w:rFonts w:ascii="IRBadr" w:hAnsi="IRBadr" w:cs="IRBadr"/>
          <w:sz w:val="28"/>
          <w:szCs w:val="28"/>
          <w:rtl/>
          <w:lang w:bidi="fa-IR"/>
        </w:rPr>
      </w:pPr>
      <w:r w:rsidRPr="00B3574A">
        <w:rPr>
          <w:rFonts w:ascii="IRBadr" w:hAnsi="IRBadr" w:cs="IRBadr" w:hint="cs"/>
          <w:sz w:val="28"/>
          <w:szCs w:val="28"/>
          <w:rtl/>
          <w:lang w:bidi="fa-IR"/>
        </w:rPr>
        <w:lastRenderedPageBreak/>
        <w:t xml:space="preserve">نیز می‌فرماید: </w:t>
      </w:r>
      <w:r w:rsidR="00FC0A60" w:rsidRPr="00B3574A">
        <w:rPr>
          <w:rFonts w:ascii="IRBadr" w:hAnsi="IRBadr" w:cs="IRBadr" w:hint="cs"/>
          <w:sz w:val="28"/>
          <w:szCs w:val="28"/>
          <w:rtl/>
          <w:lang w:bidi="fa-IR"/>
        </w:rPr>
        <w:t>«</w:t>
      </w:r>
      <w:r w:rsidR="00FC0A60" w:rsidRPr="00B3574A">
        <w:rPr>
          <w:rFonts w:ascii="IRBadr" w:hAnsi="IRBadr" w:cs="IRBadr"/>
          <w:sz w:val="28"/>
          <w:szCs w:val="28"/>
          <w:rtl/>
        </w:rPr>
        <w:t>اگر می</w:t>
      </w:r>
      <w:r w:rsidR="00FC0A60" w:rsidRPr="00B3574A">
        <w:rPr>
          <w:rFonts w:ascii="IRBadr" w:hAnsi="IRBadr" w:cs="IRBadr" w:hint="cs"/>
          <w:sz w:val="28"/>
          <w:szCs w:val="28"/>
          <w:rtl/>
        </w:rPr>
        <w:t>‌</w:t>
      </w:r>
      <w:r w:rsidR="00FC0A60" w:rsidRPr="00B3574A">
        <w:rPr>
          <w:rFonts w:ascii="IRBadr" w:hAnsi="IRBadr" w:cs="IRBadr"/>
          <w:sz w:val="28"/>
          <w:szCs w:val="28"/>
          <w:rtl/>
        </w:rPr>
        <w:t xml:space="preserve">توانید </w:t>
      </w:r>
      <w:r w:rsidR="00FC0A60" w:rsidRPr="00B3574A">
        <w:rPr>
          <w:rFonts w:ascii="IRBadr" w:hAnsi="IRBadr" w:cs="IRBadr" w:hint="cs"/>
          <w:sz w:val="28"/>
          <w:szCs w:val="28"/>
          <w:rtl/>
        </w:rPr>
        <w:t xml:space="preserve">هم </w:t>
      </w:r>
      <w:r w:rsidR="00FC0A60" w:rsidRPr="00B3574A">
        <w:rPr>
          <w:rFonts w:ascii="IRBadr" w:hAnsi="IRBadr" w:cs="IRBadr"/>
          <w:sz w:val="28"/>
          <w:szCs w:val="28"/>
          <w:rtl/>
        </w:rPr>
        <w:t xml:space="preserve">شدیداً از خدا بترسید و </w:t>
      </w:r>
      <w:r w:rsidR="00FC0A60" w:rsidRPr="00B3574A">
        <w:rPr>
          <w:rFonts w:ascii="IRBadr" w:hAnsi="IRBadr" w:cs="IRBadr" w:hint="cs"/>
          <w:sz w:val="28"/>
          <w:szCs w:val="28"/>
          <w:rtl/>
        </w:rPr>
        <w:t>هم</w:t>
      </w:r>
      <w:r w:rsidR="00FC0A60" w:rsidRPr="00B3574A">
        <w:rPr>
          <w:rFonts w:ascii="IRBadr" w:hAnsi="IRBadr" w:cs="IRBadr"/>
          <w:sz w:val="28"/>
          <w:szCs w:val="28"/>
          <w:rtl/>
        </w:rPr>
        <w:t xml:space="preserve"> گمان نیک</w:t>
      </w:r>
      <w:r w:rsidR="00FC0A60" w:rsidRPr="00B3574A">
        <w:rPr>
          <w:rFonts w:ascii="IRBadr" w:hAnsi="IRBadr" w:cs="IRBadr" w:hint="cs"/>
          <w:sz w:val="28"/>
          <w:szCs w:val="28"/>
          <w:rtl/>
        </w:rPr>
        <w:t xml:space="preserve"> و امید</w:t>
      </w:r>
      <w:r w:rsidR="00FC0A60" w:rsidRPr="00B3574A">
        <w:rPr>
          <w:rFonts w:ascii="IRBadr" w:hAnsi="IRBadr" w:cs="IRBadr"/>
          <w:sz w:val="28"/>
          <w:szCs w:val="28"/>
          <w:rtl/>
        </w:rPr>
        <w:t xml:space="preserve"> به خدا داشته باشید، میان این دو خصلت جمع کنید. کسی به خداوند علاقه</w:t>
      </w:r>
      <w:r w:rsidR="00FC0A60" w:rsidRPr="00B3574A">
        <w:rPr>
          <w:rFonts w:ascii="IRBadr" w:hAnsi="IRBadr" w:cs="IRBadr" w:hint="cs"/>
          <w:sz w:val="28"/>
          <w:szCs w:val="28"/>
          <w:rtl/>
        </w:rPr>
        <w:t>‌</w:t>
      </w:r>
      <w:r w:rsidR="00FC0A60" w:rsidRPr="00B3574A">
        <w:rPr>
          <w:rFonts w:ascii="IRBadr" w:hAnsi="IRBadr" w:cs="IRBadr"/>
          <w:sz w:val="28"/>
          <w:szCs w:val="28"/>
          <w:rtl/>
        </w:rPr>
        <w:t>مند است که به اندازه علاقه</w:t>
      </w:r>
      <w:r w:rsidR="00FC0A60" w:rsidRPr="00B3574A">
        <w:rPr>
          <w:rFonts w:ascii="IRBadr" w:hAnsi="IRBadr" w:cs="IRBadr" w:hint="cs"/>
          <w:sz w:val="28"/>
          <w:szCs w:val="28"/>
          <w:rtl/>
        </w:rPr>
        <w:t>‌</w:t>
      </w:r>
      <w:r w:rsidR="00FC0A60" w:rsidRPr="00B3574A">
        <w:rPr>
          <w:rFonts w:ascii="IRBadr" w:hAnsi="IRBadr" w:cs="IRBadr"/>
          <w:sz w:val="28"/>
          <w:szCs w:val="28"/>
          <w:rtl/>
        </w:rPr>
        <w:t>اش به خدا از او بترسد و خوف و رجای او تعدیل شده باشد. آن کس که امیدش به خدا زیاد و ترسش از خدا هم زیاد است، فقط از خدا می</w:t>
      </w:r>
      <w:r w:rsidR="00FC0A60" w:rsidRPr="00B3574A">
        <w:rPr>
          <w:rFonts w:ascii="IRBadr" w:hAnsi="IRBadr" w:cs="IRBadr" w:hint="cs"/>
          <w:sz w:val="28"/>
          <w:szCs w:val="28"/>
          <w:rtl/>
        </w:rPr>
        <w:t>‌</w:t>
      </w:r>
      <w:r w:rsidR="00FC0A60" w:rsidRPr="00B3574A">
        <w:rPr>
          <w:rFonts w:ascii="IRBadr" w:hAnsi="IRBadr" w:cs="IRBadr"/>
          <w:sz w:val="28"/>
          <w:szCs w:val="28"/>
          <w:rtl/>
        </w:rPr>
        <w:t>ترسد و از چیز دیگری هراس ندارد</w:t>
      </w:r>
      <w:r w:rsidR="00FC0A60" w:rsidRPr="00B3574A">
        <w:rPr>
          <w:rFonts w:ascii="IRBadr" w:hAnsi="IRBadr" w:cs="IRBadr" w:hint="cs"/>
          <w:sz w:val="28"/>
          <w:szCs w:val="28"/>
          <w:rtl/>
        </w:rPr>
        <w:t>،</w:t>
      </w:r>
      <w:r w:rsidR="00FC0A60" w:rsidRPr="00B3574A">
        <w:rPr>
          <w:rFonts w:ascii="IRBadr" w:hAnsi="IRBadr" w:cs="IRBadr"/>
          <w:sz w:val="28"/>
          <w:szCs w:val="28"/>
          <w:rtl/>
        </w:rPr>
        <w:t xml:space="preserve"> چنان</w:t>
      </w:r>
      <w:r w:rsidR="00FC0A60" w:rsidRPr="00B3574A">
        <w:rPr>
          <w:rFonts w:ascii="IRBadr" w:hAnsi="IRBadr" w:cs="IRBadr" w:hint="cs"/>
          <w:sz w:val="28"/>
          <w:szCs w:val="28"/>
          <w:rtl/>
        </w:rPr>
        <w:t>‌</w:t>
      </w:r>
      <w:r w:rsidR="00FC0A60" w:rsidRPr="00B3574A">
        <w:rPr>
          <w:rFonts w:ascii="IRBadr" w:hAnsi="IRBadr" w:cs="IRBadr"/>
          <w:sz w:val="28"/>
          <w:szCs w:val="28"/>
          <w:rtl/>
        </w:rPr>
        <w:t xml:space="preserve">که به کسی جز خدا امید </w:t>
      </w:r>
      <w:r w:rsidR="00FC0A60" w:rsidRPr="00B3574A">
        <w:rPr>
          <w:rFonts w:ascii="IRBadr" w:hAnsi="IRBadr" w:cs="IRBadr" w:hint="cs"/>
          <w:sz w:val="28"/>
          <w:szCs w:val="28"/>
          <w:rtl/>
        </w:rPr>
        <w:t xml:space="preserve">نیز </w:t>
      </w:r>
      <w:r w:rsidR="00FC0A60" w:rsidRPr="00B3574A">
        <w:rPr>
          <w:rFonts w:ascii="IRBadr" w:hAnsi="IRBadr" w:cs="IRBadr"/>
          <w:sz w:val="28"/>
          <w:szCs w:val="28"/>
          <w:rtl/>
        </w:rPr>
        <w:t>ندارد»</w:t>
      </w:r>
      <w:r w:rsidR="00FC0A60" w:rsidRPr="00B3574A">
        <w:rPr>
          <w:rFonts w:ascii="IRBadr" w:hAnsi="IRBadr" w:cs="IRBadr" w:hint="cs"/>
          <w:sz w:val="28"/>
          <w:szCs w:val="28"/>
          <w:rtl/>
        </w:rPr>
        <w:t>.</w:t>
      </w:r>
      <w:r w:rsidR="00FD4EF8">
        <w:rPr>
          <w:rFonts w:ascii="IRBadr" w:hAnsi="IRBadr" w:cs="IRBadr"/>
          <w:sz w:val="28"/>
          <w:szCs w:val="28"/>
        </w:rPr>
        <w:t>)</w:t>
      </w:r>
      <w:r w:rsidR="00FD4EF8" w:rsidRPr="00FD4EF8">
        <w:rPr>
          <w:rFonts w:ascii="IRBadr" w:hAnsi="IRBadr" w:cs="IRBadr"/>
          <w:sz w:val="24"/>
          <w:szCs w:val="24"/>
          <w:rtl/>
        </w:rPr>
        <w:t xml:space="preserve"> </w:t>
      </w:r>
      <w:r w:rsidR="00FD4EF8" w:rsidRPr="00B3574A">
        <w:rPr>
          <w:rFonts w:ascii="IRBadr" w:hAnsi="IRBadr" w:cs="IRBadr"/>
          <w:sz w:val="24"/>
          <w:szCs w:val="24"/>
          <w:rtl/>
        </w:rPr>
        <w:t>نهج‌البلاغه، نامه ۲۷</w:t>
      </w:r>
      <w:r w:rsidR="00FD4EF8">
        <w:rPr>
          <w:rFonts w:ascii="IRBadr" w:hAnsi="IRBadr" w:cs="IRBadr"/>
          <w:sz w:val="24"/>
          <w:szCs w:val="24"/>
        </w:rPr>
        <w:t>(</w:t>
      </w:r>
    </w:p>
    <w:p w14:paraId="377B6F5C" w14:textId="21BEF602" w:rsidR="009A4C0A" w:rsidRPr="00B3574A" w:rsidRDefault="00CC533D" w:rsidP="00FD4EF8">
      <w:pPr>
        <w:bidi/>
        <w:spacing w:after="0" w:line="240" w:lineRule="auto"/>
        <w:jc w:val="both"/>
        <w:rPr>
          <w:rFonts w:ascii="IRBadr" w:hAnsi="IRBadr" w:cs="IRBadr"/>
          <w:sz w:val="28"/>
          <w:szCs w:val="28"/>
          <w:rtl/>
        </w:rPr>
      </w:pPr>
      <w:r w:rsidRPr="00B3574A">
        <w:rPr>
          <w:rFonts w:ascii="IRBadr" w:hAnsi="IRBadr" w:cs="IRBadr" w:hint="cs"/>
          <w:sz w:val="28"/>
          <w:szCs w:val="28"/>
          <w:rtl/>
        </w:rPr>
        <w:t>همچنین به اهل علم و نظر توصیه می‌فرماید که مردم را در ورطه افراطی خوف یا رجا قرار ندهید، بلکه همواره در مسیری میان این دو حرکت دهید: «</w:t>
      </w:r>
      <w:r w:rsidR="00FC0A60" w:rsidRPr="00B3574A">
        <w:rPr>
          <w:rFonts w:ascii="IRBadr" w:hAnsi="IRBadr" w:cs="IRBadr"/>
          <w:sz w:val="28"/>
          <w:szCs w:val="28"/>
          <w:rtl/>
        </w:rPr>
        <w:t xml:space="preserve">فقيه كامل كسى است كه مردم را از آمرزش خدا مأيوس، و از مهربانى او نوميد نكند، و </w:t>
      </w:r>
      <w:r w:rsidRPr="00B3574A">
        <w:rPr>
          <w:rFonts w:ascii="IRBadr" w:hAnsi="IRBadr" w:cs="IRBadr" w:hint="cs"/>
          <w:sz w:val="28"/>
          <w:szCs w:val="28"/>
          <w:rtl/>
        </w:rPr>
        <w:t xml:space="preserve">نیز آن‌ها را </w:t>
      </w:r>
      <w:r w:rsidR="00FC0A60" w:rsidRPr="00B3574A">
        <w:rPr>
          <w:rFonts w:ascii="IRBadr" w:hAnsi="IRBadr" w:cs="IRBadr"/>
          <w:sz w:val="28"/>
          <w:szCs w:val="28"/>
          <w:rtl/>
        </w:rPr>
        <w:t>از عذاب خدا ايمن نساز</w:t>
      </w:r>
      <w:r w:rsidR="00FC0A60" w:rsidRPr="00B3574A">
        <w:rPr>
          <w:rFonts w:ascii="IRBadr" w:hAnsi="IRBadr" w:cs="IRBadr" w:hint="cs"/>
          <w:sz w:val="28"/>
          <w:szCs w:val="28"/>
          <w:rtl/>
        </w:rPr>
        <w:t>د</w:t>
      </w:r>
      <w:r w:rsidRPr="00B3574A">
        <w:rPr>
          <w:rFonts w:ascii="IRBadr" w:hAnsi="IRBadr" w:cs="IRBadr" w:hint="cs"/>
          <w:sz w:val="28"/>
          <w:szCs w:val="28"/>
          <w:rtl/>
        </w:rPr>
        <w:t>»</w:t>
      </w:r>
      <w:r w:rsidR="00FC0A60" w:rsidRPr="00B3574A">
        <w:rPr>
          <w:rFonts w:ascii="IRBadr" w:hAnsi="IRBadr" w:cs="IRBadr" w:hint="cs"/>
          <w:sz w:val="28"/>
          <w:szCs w:val="28"/>
          <w:rtl/>
        </w:rPr>
        <w:t>.</w:t>
      </w:r>
      <w:r w:rsidR="00FD4EF8">
        <w:rPr>
          <w:rFonts w:ascii="IRBadr" w:hAnsi="IRBadr" w:cs="IRBadr"/>
          <w:sz w:val="28"/>
          <w:szCs w:val="28"/>
        </w:rPr>
        <w:t>)</w:t>
      </w:r>
      <w:r w:rsidR="00FD4EF8" w:rsidRPr="00B3574A">
        <w:rPr>
          <w:rFonts w:ascii="IRBadr" w:hAnsi="IRBadr" w:cs="IRBadr"/>
          <w:sz w:val="24"/>
          <w:szCs w:val="24"/>
          <w:rtl/>
        </w:rPr>
        <w:t>نهج‌البلاغه، حکمت ۹۰</w:t>
      </w:r>
      <w:r w:rsidR="00FD4EF8">
        <w:rPr>
          <w:rFonts w:ascii="IRBadr" w:hAnsi="IRBadr" w:cs="IRBadr"/>
          <w:sz w:val="24"/>
          <w:szCs w:val="24"/>
        </w:rPr>
        <w:t>(</w:t>
      </w:r>
    </w:p>
    <w:p w14:paraId="59DB4EBC" w14:textId="50E9506B" w:rsidR="008C2BB8" w:rsidRPr="00B3574A" w:rsidRDefault="00CC533D" w:rsidP="00FD4EF8">
      <w:pPr>
        <w:bidi/>
        <w:spacing w:after="0" w:line="240" w:lineRule="auto"/>
        <w:jc w:val="both"/>
        <w:rPr>
          <w:rFonts w:ascii="IRBadr" w:hAnsi="IRBadr" w:cs="IRBadr"/>
          <w:sz w:val="28"/>
          <w:szCs w:val="28"/>
          <w:rtl/>
          <w:lang w:bidi="fa-IR"/>
        </w:rPr>
      </w:pPr>
      <w:r w:rsidRPr="00B3574A">
        <w:rPr>
          <w:rFonts w:ascii="IRBadr" w:hAnsi="IRBadr" w:cs="IRBadr" w:hint="cs"/>
          <w:sz w:val="28"/>
          <w:szCs w:val="28"/>
          <w:rtl/>
        </w:rPr>
        <w:t xml:space="preserve">درباره هیجان‌های دیگر مثل محبت و خشم، و دوستی و دشمنی نیز به میانه‌روی و پرهیز از زیاده‌روی سفارش می‌فرماید: </w:t>
      </w:r>
      <w:r w:rsidRPr="00B3574A">
        <w:rPr>
          <w:rFonts w:ascii="IRBadr" w:hAnsi="IRBadr" w:cs="IRBadr" w:hint="cs"/>
          <w:sz w:val="28"/>
          <w:szCs w:val="28"/>
          <w:rtl/>
          <w:lang w:bidi="fa-IR"/>
        </w:rPr>
        <w:t>«</w:t>
      </w:r>
      <w:r w:rsidRPr="00B3574A">
        <w:rPr>
          <w:rFonts w:ascii="IRBadr" w:hAnsi="IRBadr" w:cs="IRBadr"/>
          <w:sz w:val="28"/>
          <w:szCs w:val="28"/>
          <w:rtl/>
          <w:lang w:bidi="fa-IR"/>
        </w:rPr>
        <w:t xml:space="preserve">در </w:t>
      </w:r>
      <w:r w:rsidRPr="00B3574A">
        <w:rPr>
          <w:rFonts w:ascii="IRBadr" w:hAnsi="IRBadr" w:cs="IRBadr" w:hint="cs"/>
          <w:sz w:val="28"/>
          <w:szCs w:val="28"/>
          <w:rtl/>
          <w:lang w:bidi="fa-IR"/>
        </w:rPr>
        <w:t>محبت و مودت</w:t>
      </w:r>
      <w:r w:rsidRPr="00B3574A">
        <w:rPr>
          <w:rFonts w:ascii="IRBadr" w:hAnsi="IRBadr" w:cs="IRBadr"/>
          <w:sz w:val="28"/>
          <w:szCs w:val="28"/>
          <w:rtl/>
          <w:lang w:bidi="fa-IR"/>
        </w:rPr>
        <w:t xml:space="preserve"> با دوست</w:t>
      </w:r>
      <w:r w:rsidRPr="00B3574A">
        <w:rPr>
          <w:rFonts w:ascii="IRBadr" w:hAnsi="IRBadr" w:cs="IRBadr" w:hint="cs"/>
          <w:sz w:val="28"/>
          <w:szCs w:val="28"/>
          <w:rtl/>
          <w:lang w:bidi="fa-IR"/>
        </w:rPr>
        <w:t>، حد نگهدار و زیاده‌روی نکن</w:t>
      </w:r>
      <w:r w:rsidRPr="00B3574A">
        <w:rPr>
          <w:rFonts w:ascii="IRBadr" w:hAnsi="IRBadr" w:cs="IRBadr"/>
          <w:sz w:val="28"/>
          <w:szCs w:val="28"/>
          <w:rtl/>
          <w:lang w:bidi="fa-IR"/>
        </w:rPr>
        <w:t>، شايد روز</w:t>
      </w:r>
      <w:r w:rsidRPr="00B3574A">
        <w:rPr>
          <w:rFonts w:ascii="IRBadr" w:hAnsi="IRBadr" w:cs="IRBadr" w:hint="cs"/>
          <w:sz w:val="28"/>
          <w:szCs w:val="28"/>
          <w:rtl/>
          <w:lang w:bidi="fa-IR"/>
        </w:rPr>
        <w:t>ی</w:t>
      </w:r>
      <w:r w:rsidRPr="00B3574A">
        <w:rPr>
          <w:rFonts w:ascii="IRBadr" w:hAnsi="IRBadr" w:cs="IRBadr"/>
          <w:sz w:val="28"/>
          <w:szCs w:val="28"/>
          <w:rtl/>
          <w:lang w:bidi="fa-IR"/>
        </w:rPr>
        <w:t xml:space="preserve"> دشمن تو گردد، و در دشمن</w:t>
      </w:r>
      <w:r w:rsidRPr="00B3574A">
        <w:rPr>
          <w:rFonts w:ascii="IRBadr" w:hAnsi="IRBadr" w:cs="IRBadr" w:hint="cs"/>
          <w:sz w:val="28"/>
          <w:szCs w:val="28"/>
          <w:rtl/>
          <w:lang w:bidi="fa-IR"/>
        </w:rPr>
        <w:t>ی</w:t>
      </w:r>
      <w:r w:rsidRPr="00B3574A">
        <w:rPr>
          <w:rFonts w:ascii="IRBadr" w:hAnsi="IRBadr" w:cs="IRBadr"/>
          <w:sz w:val="28"/>
          <w:szCs w:val="28"/>
          <w:rtl/>
          <w:lang w:bidi="fa-IR"/>
        </w:rPr>
        <w:t xml:space="preserve"> با دشمن نيز مدارا كن، شايد روز</w:t>
      </w:r>
      <w:r w:rsidRPr="00B3574A">
        <w:rPr>
          <w:rFonts w:ascii="IRBadr" w:hAnsi="IRBadr" w:cs="IRBadr" w:hint="cs"/>
          <w:sz w:val="28"/>
          <w:szCs w:val="28"/>
          <w:rtl/>
          <w:lang w:bidi="fa-IR"/>
        </w:rPr>
        <w:t>ی</w:t>
      </w:r>
      <w:r w:rsidRPr="00B3574A">
        <w:rPr>
          <w:rFonts w:ascii="IRBadr" w:hAnsi="IRBadr" w:cs="IRBadr"/>
          <w:sz w:val="28"/>
          <w:szCs w:val="28"/>
          <w:rtl/>
          <w:lang w:bidi="fa-IR"/>
        </w:rPr>
        <w:t xml:space="preserve"> دوست تو گردد</w:t>
      </w:r>
      <w:r w:rsidRPr="00B3574A">
        <w:rPr>
          <w:rFonts w:ascii="IRBadr" w:hAnsi="IRBadr" w:cs="IRBadr" w:hint="cs"/>
          <w:sz w:val="28"/>
          <w:szCs w:val="28"/>
          <w:rtl/>
          <w:lang w:bidi="fa-IR"/>
        </w:rPr>
        <w:t>»</w:t>
      </w:r>
      <w:r w:rsidRPr="00B3574A">
        <w:rPr>
          <w:rFonts w:ascii="IRBadr" w:hAnsi="IRBadr" w:cs="IRBadr"/>
          <w:sz w:val="28"/>
          <w:szCs w:val="28"/>
          <w:rtl/>
          <w:lang w:bidi="fa-IR"/>
        </w:rPr>
        <w:t>.</w:t>
      </w:r>
      <w:r w:rsidR="00FD4EF8">
        <w:rPr>
          <w:rFonts w:ascii="IRBadr" w:hAnsi="IRBadr" w:cs="IRBadr" w:hint="cs"/>
          <w:sz w:val="28"/>
          <w:szCs w:val="28"/>
          <w:rtl/>
          <w:lang w:bidi="fa-IR"/>
        </w:rPr>
        <w:t>(</w:t>
      </w:r>
      <w:r w:rsidR="00FD4EF8" w:rsidRPr="00FD4EF8">
        <w:rPr>
          <w:rFonts w:ascii="IRBadr" w:hAnsi="IRBadr" w:cs="IRBadr"/>
          <w:sz w:val="24"/>
          <w:szCs w:val="24"/>
          <w:rtl/>
        </w:rPr>
        <w:t xml:space="preserve"> </w:t>
      </w:r>
      <w:r w:rsidR="00FD4EF8" w:rsidRPr="00B3574A">
        <w:rPr>
          <w:rFonts w:ascii="IRBadr" w:hAnsi="IRBadr" w:cs="IRBadr"/>
          <w:sz w:val="24"/>
          <w:szCs w:val="24"/>
          <w:rtl/>
        </w:rPr>
        <w:t>نهج‌البلاغه، حکمت ۲۶۸</w:t>
      </w:r>
      <w:r w:rsidR="00FD4EF8">
        <w:rPr>
          <w:rFonts w:ascii="IRBadr" w:hAnsi="IRBadr" w:cs="IRBadr" w:hint="cs"/>
          <w:sz w:val="24"/>
          <w:szCs w:val="24"/>
          <w:rtl/>
        </w:rPr>
        <w:t>)</w:t>
      </w:r>
    </w:p>
    <w:p w14:paraId="6DEC185D" w14:textId="77777777" w:rsidR="00317D8D" w:rsidRPr="00B3574A" w:rsidRDefault="00396261" w:rsidP="005557AF">
      <w:pPr>
        <w:pStyle w:val="ListParagraph"/>
        <w:numPr>
          <w:ilvl w:val="0"/>
          <w:numId w:val="4"/>
        </w:numPr>
        <w:bidi/>
        <w:spacing w:after="0" w:line="240" w:lineRule="auto"/>
        <w:jc w:val="both"/>
        <w:rPr>
          <w:rFonts w:ascii="IRBadr" w:hAnsi="IRBadr" w:cs="IRBadr"/>
          <w:b/>
          <w:bCs/>
          <w:sz w:val="28"/>
          <w:szCs w:val="28"/>
          <w:rtl/>
          <w:lang w:bidi="fa-IR"/>
        </w:rPr>
      </w:pPr>
      <w:r w:rsidRPr="00B3574A">
        <w:rPr>
          <w:rFonts w:ascii="IRBadr" w:hAnsi="IRBadr" w:cs="IRBadr"/>
          <w:b/>
          <w:bCs/>
          <w:sz w:val="28"/>
          <w:szCs w:val="28"/>
          <w:rtl/>
          <w:lang w:bidi="fa-IR"/>
        </w:rPr>
        <w:t xml:space="preserve">اهتمام به صبر و </w:t>
      </w:r>
      <w:r w:rsidR="00317D8D" w:rsidRPr="00B3574A">
        <w:rPr>
          <w:rFonts w:ascii="IRBadr" w:hAnsi="IRBadr" w:cs="IRBadr"/>
          <w:b/>
          <w:bCs/>
          <w:sz w:val="28"/>
          <w:szCs w:val="28"/>
          <w:rtl/>
          <w:lang w:bidi="fa-IR"/>
        </w:rPr>
        <w:t>حلم</w:t>
      </w:r>
    </w:p>
    <w:p w14:paraId="0D9504A0" w14:textId="2956F05A" w:rsidR="00702A62" w:rsidRPr="00B3574A" w:rsidRDefault="00702A62" w:rsidP="00D0076D">
      <w:pPr>
        <w:bidi/>
        <w:spacing w:after="0" w:line="240" w:lineRule="auto"/>
        <w:jc w:val="both"/>
        <w:rPr>
          <w:rFonts w:ascii="IRBadr" w:hAnsi="IRBadr" w:cs="IRBadr"/>
          <w:sz w:val="28"/>
          <w:szCs w:val="28"/>
          <w:rtl/>
          <w:lang w:bidi="fa-IR"/>
        </w:rPr>
      </w:pPr>
      <w:r w:rsidRPr="00B3574A">
        <w:rPr>
          <w:rFonts w:ascii="IRBadr" w:hAnsi="IRBadr" w:cs="IRBadr" w:hint="cs"/>
          <w:sz w:val="28"/>
          <w:szCs w:val="28"/>
          <w:rtl/>
          <w:lang w:bidi="fa-IR"/>
        </w:rPr>
        <w:t xml:space="preserve">صبر و حلم به معنای شکیبایی و بردباری، یکی از اسرار موفقیت در مدیریت هیجان است. انسان بی‌حوصله و ناشکیب هرگز نمی‌تواند زندگی هیجانی خوب و موفقی داشته باشد. </w:t>
      </w:r>
      <w:r w:rsidR="00D0076D">
        <w:rPr>
          <w:rFonts w:ascii="IRBadr" w:hAnsi="IRBadr" w:cs="IRBadr" w:hint="cs"/>
          <w:sz w:val="28"/>
          <w:szCs w:val="28"/>
          <w:rtl/>
          <w:lang w:bidi="fa-IR"/>
        </w:rPr>
        <w:t xml:space="preserve">امام </w:t>
      </w:r>
      <w:r w:rsidRPr="00B3574A">
        <w:rPr>
          <w:rFonts w:ascii="IRBadr" w:hAnsi="IRBadr" w:cs="IRBadr" w:hint="cs"/>
          <w:sz w:val="28"/>
          <w:szCs w:val="28"/>
          <w:rtl/>
          <w:lang w:bidi="fa-IR"/>
        </w:rPr>
        <w:t xml:space="preserve"> اسوه عظیم صبر و حلم است. با استناد به گزارش‌های تاریخی می‌دانیم که حضرت در پرتلاطم‌ترین موقعیت‌های بی‌صبری و شتاب‌زدگی قرار گرفت، اما زیباترین و کامل‌ترین صبر و حلم را از خود نشان داد. در نزاع سیاسی خلافت و جانشینی پس از پیامبر </w:t>
      </w:r>
      <w:r w:rsidR="00D0076D">
        <w:rPr>
          <w:rFonts w:ascii="IRBadr" w:hAnsi="IRBadr" w:cs="IRBadr" w:hint="cs"/>
          <w:sz w:val="28"/>
          <w:szCs w:val="28"/>
          <w:rtl/>
          <w:lang w:bidi="fa-IR"/>
        </w:rPr>
        <w:t>(</w:t>
      </w:r>
      <w:r w:rsidRPr="00B3574A">
        <w:rPr>
          <w:rFonts w:ascii="IRBadr" w:hAnsi="IRBadr" w:cs="IRBadr" w:hint="cs"/>
          <w:sz w:val="28"/>
          <w:szCs w:val="28"/>
          <w:rtl/>
          <w:lang w:bidi="fa-IR"/>
        </w:rPr>
        <w:t>ص</w:t>
      </w:r>
      <w:r w:rsidR="00D0076D">
        <w:rPr>
          <w:rFonts w:ascii="IRBadr" w:hAnsi="IRBadr" w:cs="IRBadr" w:hint="cs"/>
          <w:sz w:val="28"/>
          <w:szCs w:val="28"/>
          <w:rtl/>
          <w:lang w:bidi="fa-IR"/>
        </w:rPr>
        <w:t>)</w:t>
      </w:r>
      <w:r w:rsidRPr="00B3574A">
        <w:rPr>
          <w:rFonts w:ascii="IRBadr" w:hAnsi="IRBadr" w:cs="IRBadr" w:hint="cs"/>
          <w:sz w:val="28"/>
          <w:szCs w:val="28"/>
          <w:rtl/>
          <w:lang w:bidi="fa-IR"/>
        </w:rPr>
        <w:t xml:space="preserve">، حق روشن و مسلم حضرت به‌وسیله افرادی کاملاً ناشایست و نالایق غصب شد، اما حضرت با </w:t>
      </w:r>
      <w:r w:rsidR="0092338F" w:rsidRPr="00B3574A">
        <w:rPr>
          <w:rFonts w:ascii="IRBadr" w:hAnsi="IRBadr" w:cs="IRBadr" w:hint="cs"/>
          <w:sz w:val="28"/>
          <w:szCs w:val="28"/>
          <w:rtl/>
          <w:lang w:bidi="fa-IR"/>
        </w:rPr>
        <w:t xml:space="preserve">حلم و بزرگواری بی‌نظیر خود صحنه‌ای بی‌مانند از </w:t>
      </w:r>
      <w:r w:rsidRPr="00B3574A">
        <w:rPr>
          <w:rFonts w:ascii="IRBadr" w:hAnsi="IRBadr" w:cs="IRBadr" w:hint="cs"/>
          <w:sz w:val="28"/>
          <w:szCs w:val="28"/>
          <w:rtl/>
          <w:lang w:bidi="fa-IR"/>
        </w:rPr>
        <w:t>مدیریت هیجان</w:t>
      </w:r>
      <w:r w:rsidR="0092338F" w:rsidRPr="00B3574A">
        <w:rPr>
          <w:rFonts w:ascii="IRBadr" w:hAnsi="IRBadr" w:cs="IRBadr" w:hint="cs"/>
          <w:sz w:val="28"/>
          <w:szCs w:val="28"/>
          <w:rtl/>
          <w:lang w:bidi="fa-IR"/>
        </w:rPr>
        <w:t xml:space="preserve"> را به نمایش گذاشت. ایشان در این باره می‌فرماید:</w:t>
      </w:r>
    </w:p>
    <w:p w14:paraId="00D3B84A" w14:textId="38367282" w:rsidR="000A3182" w:rsidRDefault="000A3182" w:rsidP="00D0076D">
      <w:pPr>
        <w:bidi/>
        <w:spacing w:after="0" w:line="240" w:lineRule="auto"/>
        <w:jc w:val="both"/>
        <w:rPr>
          <w:rFonts w:ascii="IRBadr" w:hAnsi="IRBadr" w:cs="IRBadr"/>
          <w:sz w:val="24"/>
          <w:szCs w:val="24"/>
          <w:rtl/>
        </w:rPr>
      </w:pPr>
      <w:r w:rsidRPr="000A3182">
        <w:rPr>
          <w:rFonts w:ascii="IRBadr" w:hAnsi="IRBadr" w:cs="IRBadr" w:hint="cs"/>
          <w:sz w:val="28"/>
          <w:szCs w:val="28"/>
          <w:rtl/>
        </w:rPr>
        <w:t>«</w:t>
      </w:r>
      <w:r w:rsidRPr="000A3182">
        <w:rPr>
          <w:rFonts w:ascii="IRBadr" w:hAnsi="IRBadr" w:cs="IRBadr"/>
          <w:sz w:val="28"/>
          <w:szCs w:val="28"/>
          <w:rtl/>
        </w:rPr>
        <w:t>هان! به خدا قسم ابوبکر پسر ابوقحافه جامه خلافت را پوشید درحالی</w:t>
      </w:r>
      <w:r w:rsidRPr="000A3182">
        <w:rPr>
          <w:rFonts w:ascii="IRBadr" w:hAnsi="IRBadr" w:cs="IRBadr" w:hint="cs"/>
          <w:sz w:val="28"/>
          <w:szCs w:val="28"/>
          <w:rtl/>
        </w:rPr>
        <w:t>‌</w:t>
      </w:r>
      <w:r w:rsidRPr="000A3182">
        <w:rPr>
          <w:rFonts w:ascii="IRBadr" w:hAnsi="IRBadr" w:cs="IRBadr"/>
          <w:sz w:val="28"/>
          <w:szCs w:val="28"/>
          <w:rtl/>
        </w:rPr>
        <w:t xml:space="preserve">که </w:t>
      </w:r>
      <w:r w:rsidRPr="000A3182">
        <w:rPr>
          <w:rFonts w:ascii="IRBadr" w:hAnsi="IRBadr" w:cs="IRBadr" w:hint="cs"/>
          <w:sz w:val="28"/>
          <w:szCs w:val="28"/>
          <w:rtl/>
        </w:rPr>
        <w:t xml:space="preserve">جایگاه محوری و اساسی مرا در این امر </w:t>
      </w:r>
      <w:r w:rsidRPr="000A3182">
        <w:rPr>
          <w:rFonts w:ascii="IRBadr" w:hAnsi="IRBadr" w:cs="IRBadr"/>
          <w:sz w:val="28"/>
          <w:szCs w:val="28"/>
          <w:rtl/>
        </w:rPr>
        <w:t>می‌دانست</w:t>
      </w:r>
      <w:r w:rsidRPr="000A3182">
        <w:rPr>
          <w:rFonts w:ascii="IRBadr" w:hAnsi="IRBadr" w:cs="IRBadr" w:hint="cs"/>
          <w:sz w:val="28"/>
          <w:szCs w:val="28"/>
          <w:rtl/>
        </w:rPr>
        <w:t>؛ منی که</w:t>
      </w:r>
      <w:r w:rsidRPr="000A3182">
        <w:rPr>
          <w:rFonts w:ascii="IRBadr" w:hAnsi="IRBadr" w:cs="IRBadr"/>
          <w:sz w:val="28"/>
          <w:szCs w:val="28"/>
          <w:rtl/>
        </w:rPr>
        <w:t xml:space="preserve"> سیل دانش از وجودم همچون سیل سرازیر می‌شود و مرغ اندیشه به قلّه منزلتم نمی‌رسد</w:t>
      </w:r>
      <w:r w:rsidRPr="000A3182">
        <w:rPr>
          <w:rFonts w:ascii="IRBadr" w:hAnsi="IRBadr" w:cs="IRBadr" w:hint="cs"/>
          <w:sz w:val="28"/>
          <w:szCs w:val="28"/>
          <w:rtl/>
        </w:rPr>
        <w:t xml:space="preserve">. </w:t>
      </w:r>
      <w:r w:rsidRPr="000A3182">
        <w:rPr>
          <w:rFonts w:ascii="IRBadr" w:hAnsi="IRBadr" w:cs="IRBadr"/>
          <w:sz w:val="28"/>
          <w:szCs w:val="28"/>
          <w:rtl/>
        </w:rPr>
        <w:t>از خلافت چشم پوشیدم و روی از آن برتافتم</w:t>
      </w:r>
      <w:r w:rsidRPr="000A3182">
        <w:rPr>
          <w:rFonts w:ascii="IRBadr" w:hAnsi="IRBadr" w:cs="IRBadr" w:hint="cs"/>
          <w:sz w:val="28"/>
          <w:szCs w:val="28"/>
          <w:rtl/>
        </w:rPr>
        <w:t xml:space="preserve"> </w:t>
      </w:r>
      <w:r w:rsidRPr="000A3182">
        <w:rPr>
          <w:rFonts w:ascii="IRBadr" w:hAnsi="IRBadr" w:cs="IRBadr"/>
          <w:sz w:val="28"/>
          <w:szCs w:val="28"/>
          <w:rtl/>
        </w:rPr>
        <w:t xml:space="preserve">و عمیقاً اندیشه کردم که </w:t>
      </w:r>
      <w:r w:rsidRPr="000A3182">
        <w:rPr>
          <w:rFonts w:ascii="IRBadr" w:hAnsi="IRBadr" w:cs="IRBadr" w:hint="cs"/>
          <w:sz w:val="28"/>
          <w:szCs w:val="28"/>
          <w:rtl/>
        </w:rPr>
        <w:t xml:space="preserve">آیا </w:t>
      </w:r>
      <w:r w:rsidRPr="000A3182">
        <w:rPr>
          <w:rFonts w:ascii="IRBadr" w:hAnsi="IRBadr" w:cs="IRBadr"/>
          <w:sz w:val="28"/>
          <w:szCs w:val="28"/>
          <w:rtl/>
        </w:rPr>
        <w:t>با دست بریده و بدون یاور بجنگم، یا آن عرصه</w:t>
      </w:r>
      <w:r w:rsidRPr="000A3182">
        <w:rPr>
          <w:rFonts w:ascii="IRBadr" w:hAnsi="IRBadr" w:cs="IRBadr" w:hint="cs"/>
          <w:sz w:val="28"/>
          <w:szCs w:val="28"/>
          <w:rtl/>
        </w:rPr>
        <w:t>‌</w:t>
      </w:r>
      <w:r w:rsidRPr="000A3182">
        <w:rPr>
          <w:rFonts w:ascii="IRBadr" w:hAnsi="IRBadr" w:cs="IRBadr"/>
          <w:sz w:val="28"/>
          <w:szCs w:val="28"/>
          <w:rtl/>
        </w:rPr>
        <w:t>گاه ظلمت کور را تحمل نمایم</w:t>
      </w:r>
      <w:r w:rsidRPr="000A3182">
        <w:rPr>
          <w:rFonts w:ascii="IRBadr" w:hAnsi="IRBadr" w:cs="IRBadr" w:hint="cs"/>
          <w:sz w:val="28"/>
          <w:szCs w:val="28"/>
          <w:rtl/>
        </w:rPr>
        <w:t>؛</w:t>
      </w:r>
      <w:r w:rsidRPr="000A3182">
        <w:rPr>
          <w:rFonts w:ascii="IRBadr" w:hAnsi="IRBadr" w:cs="IRBadr"/>
          <w:sz w:val="28"/>
          <w:szCs w:val="28"/>
          <w:rtl/>
        </w:rPr>
        <w:t xml:space="preserve"> فضایی که پیران در آن فرسوده، و کم</w:t>
      </w:r>
      <w:r w:rsidRPr="000A3182">
        <w:rPr>
          <w:rFonts w:ascii="IRBadr" w:hAnsi="IRBadr" w:cs="IRBadr" w:hint="cs"/>
          <w:sz w:val="28"/>
          <w:szCs w:val="28"/>
          <w:rtl/>
        </w:rPr>
        <w:t>‌</w:t>
      </w:r>
      <w:r w:rsidRPr="000A3182">
        <w:rPr>
          <w:rFonts w:ascii="IRBadr" w:hAnsi="IRBadr" w:cs="IRBadr"/>
          <w:sz w:val="28"/>
          <w:szCs w:val="28"/>
          <w:rtl/>
        </w:rPr>
        <w:t>سالان پیر، و مؤمن تا دیدار حق دچار مشقت می‌شود</w:t>
      </w:r>
      <w:r w:rsidRPr="000A3182">
        <w:rPr>
          <w:rFonts w:ascii="IRBadr" w:hAnsi="IRBadr" w:cs="IRBadr" w:hint="cs"/>
          <w:sz w:val="28"/>
          <w:szCs w:val="28"/>
          <w:rtl/>
        </w:rPr>
        <w:t xml:space="preserve">؟ </w:t>
      </w:r>
      <w:r w:rsidRPr="000A3182">
        <w:rPr>
          <w:rFonts w:ascii="IRBadr" w:hAnsi="IRBadr" w:cs="IRBadr"/>
          <w:sz w:val="28"/>
          <w:szCs w:val="28"/>
          <w:rtl/>
        </w:rPr>
        <w:t>دیدم خویشتن</w:t>
      </w:r>
      <w:r w:rsidRPr="000A3182">
        <w:rPr>
          <w:rFonts w:ascii="IRBadr" w:hAnsi="IRBadr" w:cs="IRBadr" w:hint="cs"/>
          <w:sz w:val="28"/>
          <w:szCs w:val="28"/>
          <w:rtl/>
        </w:rPr>
        <w:t>‌</w:t>
      </w:r>
      <w:r w:rsidRPr="000A3182">
        <w:rPr>
          <w:rFonts w:ascii="IRBadr" w:hAnsi="IRBadr" w:cs="IRBadr"/>
          <w:sz w:val="28"/>
          <w:szCs w:val="28"/>
          <w:rtl/>
        </w:rPr>
        <w:t>داری در این امر عاقلانه‌تر است</w:t>
      </w:r>
      <w:r w:rsidRPr="000A3182">
        <w:rPr>
          <w:rFonts w:ascii="IRBadr" w:hAnsi="IRBadr" w:cs="IRBadr" w:hint="cs"/>
          <w:sz w:val="28"/>
          <w:szCs w:val="28"/>
          <w:rtl/>
        </w:rPr>
        <w:t>؛</w:t>
      </w:r>
      <w:r w:rsidRPr="000A3182">
        <w:rPr>
          <w:rFonts w:ascii="IRBadr" w:hAnsi="IRBadr" w:cs="IRBadr"/>
          <w:sz w:val="28"/>
          <w:szCs w:val="28"/>
          <w:rtl/>
        </w:rPr>
        <w:t xml:space="preserve"> پس </w:t>
      </w:r>
      <w:r w:rsidRPr="000A3182">
        <w:rPr>
          <w:rFonts w:ascii="IRBadr" w:hAnsi="IRBadr" w:cs="IRBadr" w:hint="cs"/>
          <w:sz w:val="28"/>
          <w:szCs w:val="28"/>
          <w:rtl/>
        </w:rPr>
        <w:t>درحالی‌که خاشاک در چشم و استخوان در گلو داشتم، صبر کردم».</w:t>
      </w:r>
      <w:r w:rsidR="00D0076D">
        <w:rPr>
          <w:rFonts w:ascii="IRBadr" w:hAnsi="IRBadr" w:cs="IRBadr" w:hint="cs"/>
          <w:sz w:val="28"/>
          <w:szCs w:val="28"/>
          <w:rtl/>
        </w:rPr>
        <w:t>(</w:t>
      </w:r>
      <w:r w:rsidR="00D0076D" w:rsidRPr="00D0076D">
        <w:rPr>
          <w:rFonts w:ascii="IRBadr" w:hAnsi="IRBadr" w:cs="IRBadr"/>
          <w:sz w:val="24"/>
          <w:szCs w:val="24"/>
          <w:rtl/>
        </w:rPr>
        <w:t xml:space="preserve"> </w:t>
      </w:r>
      <w:r w:rsidR="00D0076D" w:rsidRPr="000A3182">
        <w:rPr>
          <w:rFonts w:ascii="IRBadr" w:hAnsi="IRBadr" w:cs="IRBadr"/>
          <w:sz w:val="24"/>
          <w:szCs w:val="24"/>
          <w:rtl/>
        </w:rPr>
        <w:t xml:space="preserve">نهج‌البلاغه، خطبه </w:t>
      </w:r>
      <w:r w:rsidR="00D0076D" w:rsidRPr="00B3574A">
        <w:rPr>
          <w:rFonts w:ascii="IRBadr" w:hAnsi="IRBadr" w:cs="IRBadr" w:hint="cs"/>
          <w:sz w:val="24"/>
          <w:szCs w:val="24"/>
          <w:rtl/>
        </w:rPr>
        <w:t>۳</w:t>
      </w:r>
      <w:r w:rsidR="00D0076D" w:rsidRPr="000A3182">
        <w:rPr>
          <w:rFonts w:ascii="IRBadr" w:hAnsi="IRBadr" w:cs="IRBadr"/>
          <w:sz w:val="24"/>
          <w:szCs w:val="24"/>
          <w:rtl/>
        </w:rPr>
        <w:t xml:space="preserve"> </w:t>
      </w:r>
      <w:r w:rsidR="00D0076D">
        <w:rPr>
          <w:rFonts w:ascii="IRBadr" w:hAnsi="IRBadr" w:cs="IRBadr" w:hint="cs"/>
          <w:sz w:val="24"/>
          <w:szCs w:val="24"/>
          <w:rtl/>
        </w:rPr>
        <w:t>)</w:t>
      </w:r>
    </w:p>
    <w:p w14:paraId="0FB1FC9B" w14:textId="442BB2E1" w:rsidR="00785CDB" w:rsidRDefault="00785CDB" w:rsidP="00785CDB">
      <w:pPr>
        <w:bidi/>
        <w:spacing w:after="0" w:line="240" w:lineRule="auto"/>
        <w:jc w:val="both"/>
        <w:rPr>
          <w:rFonts w:ascii="IRBadr" w:hAnsi="IRBadr" w:cs="IRBadr"/>
          <w:sz w:val="28"/>
          <w:szCs w:val="28"/>
          <w:rtl/>
        </w:rPr>
      </w:pPr>
      <w:r w:rsidRPr="00785CDB">
        <w:rPr>
          <w:rFonts w:ascii="IRBadr" w:hAnsi="IRBadr" w:cs="IRBadr" w:hint="cs"/>
          <w:b/>
          <w:bCs/>
          <w:sz w:val="28"/>
          <w:szCs w:val="28"/>
          <w:rtl/>
        </w:rPr>
        <w:t>تشکر و قدردانی</w:t>
      </w:r>
      <w:r w:rsidRPr="00785CDB">
        <w:rPr>
          <w:rFonts w:ascii="IRBadr" w:hAnsi="IRBadr" w:cs="IRBadr" w:hint="cs"/>
          <w:sz w:val="28"/>
          <w:szCs w:val="28"/>
          <w:rtl/>
        </w:rPr>
        <w:t xml:space="preserve">: از تمامی افرادی که پژوهشگران را در راستای انجام این پژوهش یاری رسانده اند تقدیر می کنیم. </w:t>
      </w:r>
    </w:p>
    <w:p w14:paraId="076DA83B" w14:textId="5C827F58" w:rsidR="00785CDB" w:rsidRDefault="00785CDB" w:rsidP="00D92BB1">
      <w:pPr>
        <w:bidi/>
        <w:spacing w:after="0" w:line="240" w:lineRule="auto"/>
        <w:rPr>
          <w:rFonts w:ascii="IRBadr" w:hAnsi="IRBadr" w:cs="IRBadr"/>
          <w:color w:val="000000"/>
          <w:sz w:val="28"/>
          <w:szCs w:val="28"/>
          <w:rtl/>
        </w:rPr>
      </w:pPr>
      <w:r w:rsidRPr="00785CDB">
        <w:rPr>
          <w:rFonts w:ascii="IRBadr" w:hAnsi="IRBadr" w:cs="IRBadr"/>
          <w:b/>
          <w:bCs/>
          <w:color w:val="000000" w:themeColor="text1"/>
          <w:sz w:val="28"/>
          <w:szCs w:val="28"/>
          <w:rtl/>
        </w:rPr>
        <w:t>تضاد منافع</w:t>
      </w:r>
      <w:r w:rsidR="00D92BB1">
        <w:rPr>
          <w:rFonts w:ascii="IRBadr" w:hAnsi="IRBadr" w:cs="IRBadr" w:hint="cs"/>
          <w:b/>
          <w:bCs/>
          <w:color w:val="000000" w:themeColor="text1"/>
          <w:sz w:val="28"/>
          <w:szCs w:val="28"/>
          <w:rtl/>
        </w:rPr>
        <w:t xml:space="preserve">: </w:t>
      </w:r>
      <w:r w:rsidRPr="00785CDB">
        <w:rPr>
          <w:rFonts w:ascii="IRBadr" w:hAnsi="IRBadr" w:cs="IRBadr"/>
          <w:color w:val="000000"/>
          <w:sz w:val="28"/>
          <w:szCs w:val="28"/>
          <w:rtl/>
        </w:rPr>
        <w:t>این مقاله مستخرج از رساله یا پایان</w:t>
      </w:r>
      <w:r>
        <w:rPr>
          <w:rFonts w:ascii="IRBadr" w:hAnsi="IRBadr" w:cs="IRBadr" w:hint="cs"/>
          <w:color w:val="000000"/>
          <w:sz w:val="28"/>
          <w:szCs w:val="28"/>
          <w:rtl/>
        </w:rPr>
        <w:t xml:space="preserve"> </w:t>
      </w:r>
      <w:r w:rsidRPr="00785CDB">
        <w:rPr>
          <w:rFonts w:ascii="IRBadr" w:hAnsi="IRBadr" w:cs="IRBadr"/>
          <w:color w:val="000000"/>
          <w:sz w:val="28"/>
          <w:szCs w:val="28"/>
          <w:rtl/>
        </w:rPr>
        <w:t>نامه نیست و تعارض منافع ندارد</w:t>
      </w:r>
      <w:r w:rsidRPr="00785CDB">
        <w:rPr>
          <w:rFonts w:ascii="IRBadr" w:hAnsi="IRBadr" w:cs="IRBadr"/>
          <w:color w:val="000000"/>
          <w:sz w:val="28"/>
          <w:szCs w:val="28"/>
        </w:rPr>
        <w:t>.</w:t>
      </w:r>
    </w:p>
    <w:p w14:paraId="7AD7B41A" w14:textId="13A77E88" w:rsidR="00D92BB1" w:rsidRDefault="00D92BB1" w:rsidP="00D92BB1">
      <w:pPr>
        <w:bidi/>
        <w:spacing w:after="0" w:line="240" w:lineRule="auto"/>
        <w:rPr>
          <w:rFonts w:ascii="IRBadr" w:hAnsi="IRBadr" w:cs="IRBadr"/>
          <w:color w:val="000000" w:themeColor="text1"/>
          <w:sz w:val="28"/>
          <w:szCs w:val="28"/>
          <w:rtl/>
        </w:rPr>
      </w:pPr>
      <w:r w:rsidRPr="00D92BB1">
        <w:rPr>
          <w:rFonts w:ascii="IRBadr" w:hAnsi="IRBadr" w:cs="IRBadr"/>
          <w:b/>
          <w:bCs/>
          <w:color w:val="000000" w:themeColor="text1"/>
          <w:sz w:val="28"/>
          <w:szCs w:val="28"/>
          <w:rtl/>
        </w:rPr>
        <w:t>ملاحظات اخلاقی</w:t>
      </w:r>
      <w:r>
        <w:rPr>
          <w:rFonts w:ascii="IRBadr" w:hAnsi="IRBadr" w:cs="IRBadr" w:hint="cs"/>
          <w:b/>
          <w:bCs/>
          <w:color w:val="000000" w:themeColor="text1"/>
          <w:sz w:val="28"/>
          <w:szCs w:val="28"/>
          <w:rtl/>
        </w:rPr>
        <w:t xml:space="preserve">: </w:t>
      </w:r>
      <w:r w:rsidRPr="00D92BB1">
        <w:rPr>
          <w:rFonts w:ascii="IRBadr" w:hAnsi="IRBadr" w:cs="IRBadr"/>
          <w:color w:val="000000" w:themeColor="text1"/>
          <w:sz w:val="28"/>
          <w:szCs w:val="28"/>
          <w:rtl/>
        </w:rPr>
        <w:t>در این پژوهش اصول اخلاق پژوهش رعایت شده است</w:t>
      </w:r>
      <w:r w:rsidRPr="00D92BB1">
        <w:rPr>
          <w:rFonts w:ascii="IRBadr" w:hAnsi="IRBadr" w:cs="IRBadr"/>
          <w:color w:val="000000" w:themeColor="text1"/>
          <w:sz w:val="28"/>
          <w:szCs w:val="28"/>
        </w:rPr>
        <w:t>.</w:t>
      </w:r>
    </w:p>
    <w:p w14:paraId="0DD5114B" w14:textId="5060EF7D" w:rsidR="002C3363" w:rsidRPr="002C3363" w:rsidRDefault="002C3363" w:rsidP="002C3363">
      <w:pPr>
        <w:bidi/>
        <w:spacing w:after="0" w:line="240" w:lineRule="auto"/>
        <w:rPr>
          <w:rFonts w:ascii="IRBadr" w:hAnsi="IRBadr" w:cs="IRBadr"/>
          <w:color w:val="000000" w:themeColor="text1"/>
          <w:sz w:val="28"/>
          <w:szCs w:val="28"/>
          <w:rtl/>
        </w:rPr>
      </w:pPr>
      <w:r w:rsidRPr="002C3363">
        <w:rPr>
          <w:rFonts w:ascii="IRBadr" w:hAnsi="IRBadr" w:cs="IRBadr"/>
          <w:b/>
          <w:bCs/>
          <w:color w:val="000000" w:themeColor="text1"/>
          <w:sz w:val="28"/>
          <w:szCs w:val="28"/>
          <w:rtl/>
        </w:rPr>
        <w:t>حمایت مالی</w:t>
      </w:r>
      <w:r>
        <w:rPr>
          <w:rFonts w:ascii="IRBadr" w:hAnsi="IRBadr" w:cs="IRBadr" w:hint="cs"/>
          <w:b/>
          <w:bCs/>
          <w:color w:val="000000" w:themeColor="text1"/>
          <w:sz w:val="28"/>
          <w:szCs w:val="28"/>
          <w:rtl/>
        </w:rPr>
        <w:t>:</w:t>
      </w:r>
      <w:bookmarkStart w:id="1" w:name="_GoBack"/>
      <w:bookmarkEnd w:id="1"/>
      <w:r w:rsidRPr="002C3363">
        <w:rPr>
          <w:rFonts w:ascii="IRBadr" w:hAnsi="IRBadr" w:cs="IRBadr"/>
          <w:color w:val="000000" w:themeColor="text1"/>
          <w:sz w:val="28"/>
          <w:szCs w:val="28"/>
          <w:rtl/>
        </w:rPr>
        <w:t>این پژوهش کمک مالی از سازمانی دریافت نکرده است</w:t>
      </w:r>
      <w:r w:rsidRPr="002C3363">
        <w:rPr>
          <w:rFonts w:ascii="IRBadr" w:hAnsi="IRBadr" w:cs="IRBadr"/>
          <w:color w:val="000000" w:themeColor="text1"/>
          <w:sz w:val="28"/>
          <w:szCs w:val="28"/>
        </w:rPr>
        <w:t>.</w:t>
      </w:r>
    </w:p>
    <w:bookmarkEnd w:id="0"/>
    <w:p w14:paraId="11626939" w14:textId="4A6C3AFA" w:rsidR="00AB538A" w:rsidRDefault="00785CDB" w:rsidP="005557AF">
      <w:pPr>
        <w:bidi/>
        <w:spacing w:after="0" w:line="240" w:lineRule="auto"/>
        <w:rPr>
          <w:rFonts w:ascii="IRBadr" w:hAnsi="IRBadr" w:cs="IRBadr"/>
          <w:b/>
          <w:bCs/>
          <w:sz w:val="28"/>
          <w:szCs w:val="28"/>
          <w:rtl/>
          <w:lang w:bidi="fa-IR"/>
        </w:rPr>
      </w:pPr>
      <w:r>
        <w:rPr>
          <w:rFonts w:ascii="IRBadr" w:hAnsi="IRBadr" w:cs="IRBadr" w:hint="cs"/>
          <w:b/>
          <w:bCs/>
          <w:sz w:val="28"/>
          <w:szCs w:val="28"/>
          <w:rtl/>
          <w:lang w:bidi="fa-IR"/>
        </w:rPr>
        <w:t>نتایج</w:t>
      </w:r>
    </w:p>
    <w:p w14:paraId="17C9C61A" w14:textId="32C18B6B" w:rsidR="0077237C" w:rsidRDefault="0077237C" w:rsidP="00381157">
      <w:pPr>
        <w:bidi/>
        <w:spacing w:after="0" w:line="240" w:lineRule="auto"/>
        <w:jc w:val="both"/>
        <w:rPr>
          <w:rFonts w:ascii="IRBadr" w:hAnsi="IRBadr" w:cs="IRBadr"/>
          <w:sz w:val="28"/>
          <w:szCs w:val="28"/>
          <w:rtl/>
          <w:lang w:bidi="fa-IR"/>
        </w:rPr>
      </w:pPr>
      <w:r w:rsidRPr="00B3574A">
        <w:rPr>
          <w:rFonts w:ascii="IRBadr" w:hAnsi="IRBadr" w:cs="IRBadr"/>
          <w:sz w:val="28"/>
          <w:szCs w:val="28"/>
          <w:rtl/>
          <w:lang w:bidi="fa-IR"/>
        </w:rPr>
        <w:t>عواطف و هیجان‌های انسان بخش بسیار مهمی از زندگی اوست.</w:t>
      </w:r>
      <w:r>
        <w:rPr>
          <w:rFonts w:ascii="IRBadr" w:hAnsi="IRBadr" w:cs="IRBadr" w:hint="cs"/>
          <w:sz w:val="28"/>
          <w:szCs w:val="28"/>
          <w:rtl/>
          <w:lang w:bidi="fa-IR"/>
        </w:rPr>
        <w:t xml:space="preserve"> </w:t>
      </w:r>
      <w:r w:rsidRPr="00B3574A">
        <w:rPr>
          <w:rFonts w:ascii="IRBadr" w:hAnsi="IRBadr" w:cs="IRBadr"/>
          <w:sz w:val="28"/>
          <w:szCs w:val="28"/>
          <w:rtl/>
          <w:lang w:bidi="fa-IR"/>
        </w:rPr>
        <w:t xml:space="preserve">از </w:t>
      </w:r>
      <w:r>
        <w:rPr>
          <w:rFonts w:ascii="IRBadr" w:hAnsi="IRBadr" w:cs="IRBadr" w:hint="cs"/>
          <w:sz w:val="28"/>
          <w:szCs w:val="28"/>
          <w:rtl/>
          <w:lang w:bidi="fa-IR"/>
        </w:rPr>
        <w:t>منابع</w:t>
      </w:r>
      <w:r w:rsidRPr="00B3574A">
        <w:rPr>
          <w:rFonts w:ascii="IRBadr" w:hAnsi="IRBadr" w:cs="IRBadr"/>
          <w:sz w:val="28"/>
          <w:szCs w:val="28"/>
          <w:rtl/>
          <w:lang w:bidi="fa-IR"/>
        </w:rPr>
        <w:t xml:space="preserve"> اسلامی </w:t>
      </w:r>
      <w:r>
        <w:rPr>
          <w:rFonts w:ascii="IRBadr" w:hAnsi="IRBadr" w:cs="IRBadr" w:hint="cs"/>
          <w:sz w:val="28"/>
          <w:szCs w:val="28"/>
          <w:rtl/>
          <w:lang w:bidi="fa-IR"/>
        </w:rPr>
        <w:t>چنین</w:t>
      </w:r>
      <w:r w:rsidRPr="00B3574A">
        <w:rPr>
          <w:rFonts w:ascii="IRBadr" w:hAnsi="IRBadr" w:cs="IRBadr"/>
          <w:sz w:val="28"/>
          <w:szCs w:val="28"/>
          <w:rtl/>
          <w:lang w:bidi="fa-IR"/>
        </w:rPr>
        <w:t xml:space="preserve"> برداشت می‌شود که </w:t>
      </w:r>
      <w:r>
        <w:rPr>
          <w:rFonts w:ascii="IRBadr" w:hAnsi="IRBadr" w:cs="IRBadr" w:hint="cs"/>
          <w:sz w:val="28"/>
          <w:szCs w:val="28"/>
          <w:rtl/>
          <w:lang w:bidi="fa-IR"/>
        </w:rPr>
        <w:t>انسان باید هیجان‌هایش</w:t>
      </w:r>
      <w:r w:rsidRPr="00B3574A">
        <w:rPr>
          <w:rFonts w:ascii="IRBadr" w:hAnsi="IRBadr" w:cs="IRBadr"/>
          <w:sz w:val="28"/>
          <w:szCs w:val="28"/>
          <w:rtl/>
          <w:lang w:bidi="fa-IR"/>
        </w:rPr>
        <w:t xml:space="preserve"> </w:t>
      </w:r>
      <w:r>
        <w:rPr>
          <w:rFonts w:ascii="IRBadr" w:hAnsi="IRBadr" w:cs="IRBadr" w:hint="cs"/>
          <w:sz w:val="28"/>
          <w:szCs w:val="28"/>
          <w:rtl/>
          <w:lang w:bidi="fa-IR"/>
        </w:rPr>
        <w:t>را</w:t>
      </w:r>
      <w:r w:rsidRPr="00B3574A">
        <w:rPr>
          <w:rFonts w:ascii="IRBadr" w:hAnsi="IRBadr" w:cs="IRBadr"/>
          <w:sz w:val="28"/>
          <w:szCs w:val="28"/>
          <w:rtl/>
          <w:lang w:bidi="fa-IR"/>
        </w:rPr>
        <w:t xml:space="preserve"> </w:t>
      </w:r>
      <w:r>
        <w:rPr>
          <w:rFonts w:ascii="IRBadr" w:hAnsi="IRBadr" w:cs="IRBadr" w:hint="cs"/>
          <w:sz w:val="28"/>
          <w:szCs w:val="28"/>
          <w:rtl/>
          <w:lang w:bidi="fa-IR"/>
        </w:rPr>
        <w:t>مهار کند</w:t>
      </w:r>
      <w:r w:rsidRPr="00B3574A">
        <w:rPr>
          <w:rFonts w:ascii="IRBadr" w:hAnsi="IRBadr" w:cs="IRBadr"/>
          <w:sz w:val="28"/>
          <w:szCs w:val="28"/>
          <w:rtl/>
          <w:lang w:bidi="fa-IR"/>
        </w:rPr>
        <w:t xml:space="preserve"> و درصورت تعارض</w:t>
      </w:r>
      <w:r>
        <w:rPr>
          <w:rFonts w:ascii="IRBadr" w:hAnsi="IRBadr" w:cs="IRBadr" w:hint="cs"/>
          <w:sz w:val="28"/>
          <w:szCs w:val="28"/>
          <w:rtl/>
          <w:lang w:bidi="fa-IR"/>
        </w:rPr>
        <w:t xml:space="preserve"> آن‌ها</w:t>
      </w:r>
      <w:r w:rsidRPr="00B3574A">
        <w:rPr>
          <w:rFonts w:ascii="IRBadr" w:hAnsi="IRBadr" w:cs="IRBadr"/>
          <w:sz w:val="28"/>
          <w:szCs w:val="28"/>
          <w:rtl/>
          <w:lang w:bidi="fa-IR"/>
        </w:rPr>
        <w:t xml:space="preserve"> با ارزش‌های دیگر، نمی‌توان</w:t>
      </w:r>
      <w:r>
        <w:rPr>
          <w:rFonts w:ascii="IRBadr" w:hAnsi="IRBadr" w:cs="IRBadr" w:hint="cs"/>
          <w:sz w:val="28"/>
          <w:szCs w:val="28"/>
          <w:rtl/>
          <w:lang w:bidi="fa-IR"/>
        </w:rPr>
        <w:t>د</w:t>
      </w:r>
      <w:r w:rsidRPr="00B3574A">
        <w:rPr>
          <w:rFonts w:ascii="IRBadr" w:hAnsi="IRBadr" w:cs="IRBadr"/>
          <w:sz w:val="28"/>
          <w:szCs w:val="28"/>
          <w:rtl/>
          <w:lang w:bidi="fa-IR"/>
        </w:rPr>
        <w:t xml:space="preserve"> همه‌جا آن‌ها را ترجیح د</w:t>
      </w:r>
      <w:r>
        <w:rPr>
          <w:rFonts w:ascii="IRBadr" w:hAnsi="IRBadr" w:cs="IRBadr" w:hint="cs"/>
          <w:sz w:val="28"/>
          <w:szCs w:val="28"/>
          <w:rtl/>
          <w:lang w:bidi="fa-IR"/>
        </w:rPr>
        <w:t>ه</w:t>
      </w:r>
      <w:r w:rsidRPr="00B3574A">
        <w:rPr>
          <w:rFonts w:ascii="IRBadr" w:hAnsi="IRBadr" w:cs="IRBadr"/>
          <w:sz w:val="28"/>
          <w:szCs w:val="28"/>
          <w:rtl/>
          <w:lang w:bidi="fa-IR"/>
        </w:rPr>
        <w:t>د؛ بلکه لازم است با افراط در هیجان‌ها مبارزه کن</w:t>
      </w:r>
      <w:r>
        <w:rPr>
          <w:rFonts w:ascii="IRBadr" w:hAnsi="IRBadr" w:cs="IRBadr" w:hint="cs"/>
          <w:sz w:val="28"/>
          <w:szCs w:val="28"/>
          <w:rtl/>
          <w:lang w:bidi="fa-IR"/>
        </w:rPr>
        <w:t>د</w:t>
      </w:r>
      <w:r w:rsidRPr="00B3574A">
        <w:rPr>
          <w:rFonts w:ascii="IRBadr" w:hAnsi="IRBadr" w:cs="IRBadr"/>
          <w:sz w:val="28"/>
          <w:szCs w:val="28"/>
          <w:rtl/>
          <w:lang w:bidi="fa-IR"/>
        </w:rPr>
        <w:t xml:space="preserve"> و آن‌ها را تحت راهنمایی و کنترل عقل قرار ده</w:t>
      </w:r>
      <w:r>
        <w:rPr>
          <w:rFonts w:ascii="IRBadr" w:hAnsi="IRBadr" w:cs="IRBadr" w:hint="cs"/>
          <w:sz w:val="28"/>
          <w:szCs w:val="28"/>
          <w:rtl/>
          <w:lang w:bidi="fa-IR"/>
        </w:rPr>
        <w:t>د.</w:t>
      </w:r>
      <w:r w:rsidRPr="00B3574A">
        <w:rPr>
          <w:rFonts w:ascii="IRBadr" w:hAnsi="IRBadr" w:cs="IRBadr"/>
          <w:sz w:val="28"/>
          <w:szCs w:val="28"/>
          <w:rtl/>
          <w:lang w:bidi="fa-IR"/>
        </w:rPr>
        <w:t xml:space="preserve"> این هدف فقط با شناخت صحیح چگونگیِ ابراز و کنترل هیجان‌ها و عواطف محقق خواهد شد</w:t>
      </w:r>
      <w:r>
        <w:rPr>
          <w:rFonts w:ascii="IRBadr" w:hAnsi="IRBadr" w:cs="IRBadr" w:hint="cs"/>
          <w:sz w:val="28"/>
          <w:szCs w:val="28"/>
          <w:rtl/>
          <w:lang w:bidi="fa-IR"/>
        </w:rPr>
        <w:t>؛</w:t>
      </w:r>
      <w:r w:rsidRPr="00B3574A">
        <w:rPr>
          <w:rFonts w:ascii="IRBadr" w:hAnsi="IRBadr" w:cs="IRBadr"/>
          <w:sz w:val="28"/>
          <w:szCs w:val="28"/>
          <w:rtl/>
          <w:lang w:bidi="fa-IR"/>
        </w:rPr>
        <w:t xml:space="preserve"> ازاین‌رو بررسی</w:t>
      </w:r>
      <w:r>
        <w:rPr>
          <w:rFonts w:ascii="IRBadr" w:hAnsi="IRBadr" w:cs="IRBadr" w:hint="cs"/>
          <w:sz w:val="28"/>
          <w:szCs w:val="28"/>
          <w:rtl/>
          <w:lang w:bidi="fa-IR"/>
        </w:rPr>
        <w:t xml:space="preserve"> دیدگاه اسلام</w:t>
      </w:r>
      <w:r w:rsidRPr="00B3574A">
        <w:rPr>
          <w:rFonts w:ascii="IRBadr" w:hAnsi="IRBadr" w:cs="IRBadr"/>
          <w:sz w:val="28"/>
          <w:szCs w:val="28"/>
          <w:rtl/>
          <w:lang w:bidi="fa-IR"/>
        </w:rPr>
        <w:t xml:space="preserve"> </w:t>
      </w:r>
      <w:r>
        <w:rPr>
          <w:rFonts w:ascii="IRBadr" w:hAnsi="IRBadr" w:cs="IRBadr" w:hint="cs"/>
          <w:sz w:val="28"/>
          <w:szCs w:val="28"/>
          <w:rtl/>
          <w:lang w:bidi="fa-IR"/>
        </w:rPr>
        <w:t xml:space="preserve">درباره </w:t>
      </w:r>
      <w:r w:rsidRPr="00B3574A">
        <w:rPr>
          <w:rFonts w:ascii="IRBadr" w:hAnsi="IRBadr" w:cs="IRBadr"/>
          <w:sz w:val="28"/>
          <w:szCs w:val="28"/>
          <w:rtl/>
          <w:lang w:bidi="fa-IR"/>
        </w:rPr>
        <w:t xml:space="preserve">مؤلفه‌های گوناگون مدیریت هیجان در زندگی انسان ضرورت دارد. </w:t>
      </w:r>
    </w:p>
    <w:p w14:paraId="03472A4B" w14:textId="2E84623A" w:rsidR="00381157" w:rsidRDefault="0077237C" w:rsidP="00C02708">
      <w:pPr>
        <w:bidi/>
        <w:spacing w:after="0" w:line="240" w:lineRule="auto"/>
        <w:jc w:val="both"/>
        <w:rPr>
          <w:rFonts w:ascii="IRBadr" w:hAnsi="IRBadr" w:cs="IRBadr"/>
          <w:sz w:val="28"/>
          <w:szCs w:val="28"/>
          <w:lang w:bidi="fa-IR"/>
        </w:rPr>
      </w:pPr>
      <w:r w:rsidRPr="00381157">
        <w:rPr>
          <w:rFonts w:ascii="IRBadr" w:hAnsi="IRBadr" w:cs="IRBadr"/>
          <w:sz w:val="28"/>
          <w:szCs w:val="28"/>
          <w:rtl/>
          <w:lang w:bidi="fa-IR"/>
        </w:rPr>
        <w:t>نهج</w:t>
      </w:r>
      <w:r>
        <w:rPr>
          <w:rFonts w:ascii="IRBadr" w:hAnsi="IRBadr" w:cs="IRBadr" w:hint="cs"/>
          <w:sz w:val="28"/>
          <w:szCs w:val="28"/>
          <w:rtl/>
          <w:lang w:bidi="fa-IR"/>
        </w:rPr>
        <w:t>‌</w:t>
      </w:r>
      <w:r w:rsidRPr="00381157">
        <w:rPr>
          <w:rFonts w:ascii="IRBadr" w:hAnsi="IRBadr" w:cs="IRBadr"/>
          <w:sz w:val="28"/>
          <w:szCs w:val="28"/>
          <w:rtl/>
          <w:lang w:bidi="fa-IR"/>
        </w:rPr>
        <w:t>البلاغه تنها کتاب ادبی نیست</w:t>
      </w:r>
      <w:r>
        <w:rPr>
          <w:rFonts w:ascii="IRBadr" w:hAnsi="IRBadr" w:cs="IRBadr" w:hint="cs"/>
          <w:sz w:val="28"/>
          <w:szCs w:val="28"/>
          <w:rtl/>
          <w:lang w:bidi="fa-IR"/>
        </w:rPr>
        <w:t>،</w:t>
      </w:r>
      <w:r w:rsidRPr="00381157">
        <w:rPr>
          <w:rFonts w:ascii="IRBadr" w:hAnsi="IRBadr" w:cs="IRBadr"/>
          <w:sz w:val="28"/>
          <w:szCs w:val="28"/>
          <w:rtl/>
          <w:lang w:bidi="fa-IR"/>
        </w:rPr>
        <w:t xml:space="preserve"> بلکه امام ، در سخنرانی</w:t>
      </w:r>
      <w:r>
        <w:rPr>
          <w:rFonts w:ascii="IRBadr" w:hAnsi="IRBadr" w:cs="IRBadr" w:hint="cs"/>
          <w:sz w:val="28"/>
          <w:szCs w:val="28"/>
          <w:rtl/>
          <w:lang w:bidi="fa-IR"/>
        </w:rPr>
        <w:t>‌</w:t>
      </w:r>
      <w:r w:rsidRPr="00381157">
        <w:rPr>
          <w:rFonts w:ascii="IRBadr" w:hAnsi="IRBadr" w:cs="IRBadr"/>
          <w:sz w:val="28"/>
          <w:szCs w:val="28"/>
          <w:rtl/>
          <w:lang w:bidi="fa-IR"/>
        </w:rPr>
        <w:t>ها، نامه</w:t>
      </w:r>
      <w:r>
        <w:rPr>
          <w:rFonts w:ascii="IRBadr" w:hAnsi="IRBadr" w:cs="IRBadr" w:hint="cs"/>
          <w:sz w:val="28"/>
          <w:szCs w:val="28"/>
          <w:rtl/>
          <w:lang w:bidi="fa-IR"/>
        </w:rPr>
        <w:t>‌</w:t>
      </w:r>
      <w:r w:rsidRPr="00381157">
        <w:rPr>
          <w:rFonts w:ascii="IRBadr" w:hAnsi="IRBadr" w:cs="IRBadr"/>
          <w:sz w:val="28"/>
          <w:szCs w:val="28"/>
          <w:rtl/>
          <w:lang w:bidi="fa-IR"/>
        </w:rPr>
        <w:t>ها و حکمت</w:t>
      </w:r>
      <w:r>
        <w:rPr>
          <w:rFonts w:ascii="IRBadr" w:hAnsi="IRBadr" w:cs="IRBadr" w:hint="cs"/>
          <w:sz w:val="28"/>
          <w:szCs w:val="28"/>
          <w:rtl/>
          <w:lang w:bidi="fa-IR"/>
        </w:rPr>
        <w:t>‌</w:t>
      </w:r>
      <w:r w:rsidRPr="00381157">
        <w:rPr>
          <w:rFonts w:ascii="IRBadr" w:hAnsi="IRBadr" w:cs="IRBadr"/>
          <w:sz w:val="28"/>
          <w:szCs w:val="28"/>
          <w:rtl/>
          <w:lang w:bidi="fa-IR"/>
        </w:rPr>
        <w:t>های خویش</w:t>
      </w:r>
      <w:r>
        <w:rPr>
          <w:rFonts w:ascii="IRBadr" w:hAnsi="IRBadr" w:cs="IRBadr" w:hint="cs"/>
          <w:sz w:val="28"/>
          <w:szCs w:val="28"/>
          <w:rtl/>
          <w:lang w:bidi="fa-IR"/>
        </w:rPr>
        <w:t>،</w:t>
      </w:r>
      <w:r w:rsidRPr="00381157">
        <w:rPr>
          <w:rFonts w:ascii="IRBadr" w:hAnsi="IRBadr" w:cs="IRBadr"/>
          <w:sz w:val="28"/>
          <w:szCs w:val="28"/>
          <w:rtl/>
          <w:lang w:bidi="fa-IR"/>
        </w:rPr>
        <w:t xml:space="preserve"> چه در دوران خلافت و چه </w:t>
      </w:r>
      <w:r>
        <w:rPr>
          <w:rFonts w:ascii="IRBadr" w:hAnsi="IRBadr" w:cs="IRBadr" w:hint="cs"/>
          <w:sz w:val="28"/>
          <w:szCs w:val="28"/>
          <w:rtl/>
          <w:lang w:bidi="fa-IR"/>
        </w:rPr>
        <w:t>پیش</w:t>
      </w:r>
      <w:r w:rsidRPr="00381157">
        <w:rPr>
          <w:rFonts w:ascii="IRBadr" w:hAnsi="IRBadr" w:cs="IRBadr"/>
          <w:sz w:val="28"/>
          <w:szCs w:val="28"/>
          <w:rtl/>
          <w:lang w:bidi="fa-IR"/>
        </w:rPr>
        <w:t xml:space="preserve"> از آن </w:t>
      </w:r>
      <w:r>
        <w:rPr>
          <w:rFonts w:ascii="IRBadr" w:hAnsi="IRBadr" w:cs="IRBadr" w:hint="cs"/>
          <w:sz w:val="28"/>
          <w:szCs w:val="28"/>
          <w:rtl/>
          <w:lang w:bidi="fa-IR"/>
        </w:rPr>
        <w:t>در پی</w:t>
      </w:r>
      <w:r w:rsidRPr="00381157">
        <w:rPr>
          <w:rFonts w:ascii="IRBadr" w:hAnsi="IRBadr" w:cs="IRBadr"/>
          <w:sz w:val="28"/>
          <w:szCs w:val="28"/>
          <w:rtl/>
          <w:lang w:bidi="fa-IR"/>
        </w:rPr>
        <w:t xml:space="preserve"> تنظیم هیجانات عاطفی و انگیزشی مردم در عرصه</w:t>
      </w:r>
      <w:r>
        <w:rPr>
          <w:rFonts w:ascii="IRBadr" w:hAnsi="IRBadr" w:cs="IRBadr" w:hint="cs"/>
          <w:sz w:val="28"/>
          <w:szCs w:val="28"/>
          <w:rtl/>
          <w:lang w:bidi="fa-IR"/>
        </w:rPr>
        <w:t>‌</w:t>
      </w:r>
      <w:r w:rsidRPr="00381157">
        <w:rPr>
          <w:rFonts w:ascii="IRBadr" w:hAnsi="IRBadr" w:cs="IRBadr"/>
          <w:sz w:val="28"/>
          <w:szCs w:val="28"/>
          <w:rtl/>
          <w:lang w:bidi="fa-IR"/>
        </w:rPr>
        <w:t>های مختلفی چون غم، شادی</w:t>
      </w:r>
      <w:r>
        <w:rPr>
          <w:rFonts w:ascii="IRBadr" w:hAnsi="IRBadr" w:cs="IRBadr" w:hint="cs"/>
          <w:sz w:val="28"/>
          <w:szCs w:val="28"/>
          <w:rtl/>
          <w:lang w:bidi="fa-IR"/>
        </w:rPr>
        <w:t xml:space="preserve"> و</w:t>
      </w:r>
      <w:r w:rsidRPr="00381157">
        <w:rPr>
          <w:rFonts w:ascii="IRBadr" w:hAnsi="IRBadr" w:cs="IRBadr"/>
          <w:sz w:val="28"/>
          <w:szCs w:val="28"/>
          <w:rtl/>
          <w:lang w:bidi="fa-IR"/>
        </w:rPr>
        <w:t xml:space="preserve"> خشم بود. </w:t>
      </w:r>
      <w:r w:rsidR="00C02708">
        <w:rPr>
          <w:rFonts w:ascii="IRBadr" w:hAnsi="IRBadr" w:cs="IRBadr" w:hint="cs"/>
          <w:sz w:val="28"/>
          <w:szCs w:val="28"/>
          <w:rtl/>
          <w:lang w:bidi="fa-IR"/>
        </w:rPr>
        <w:t>علی</w:t>
      </w:r>
      <w:r w:rsidRPr="00381157">
        <w:rPr>
          <w:rFonts w:ascii="IRBadr" w:hAnsi="IRBadr" w:cs="IRBadr"/>
          <w:sz w:val="28"/>
          <w:szCs w:val="28"/>
          <w:rtl/>
          <w:lang w:bidi="fa-IR"/>
        </w:rPr>
        <w:t xml:space="preserve"> </w:t>
      </w:r>
      <w:r w:rsidR="00C02708">
        <w:rPr>
          <w:rFonts w:ascii="IRBadr" w:hAnsi="IRBadr" w:cs="IRBadr" w:hint="cs"/>
          <w:sz w:val="28"/>
          <w:szCs w:val="28"/>
          <w:rtl/>
          <w:lang w:bidi="fa-IR"/>
        </w:rPr>
        <w:t>(ع)</w:t>
      </w:r>
      <w:r w:rsidRPr="00381157">
        <w:rPr>
          <w:rFonts w:ascii="IRBadr" w:hAnsi="IRBadr" w:cs="IRBadr"/>
          <w:sz w:val="28"/>
          <w:szCs w:val="28"/>
          <w:rtl/>
          <w:lang w:bidi="fa-IR"/>
        </w:rPr>
        <w:t>خود مالک هیجانات خویش بود</w:t>
      </w:r>
      <w:r>
        <w:rPr>
          <w:rFonts w:ascii="IRBadr" w:hAnsi="IRBadr" w:cs="IRBadr" w:hint="cs"/>
          <w:sz w:val="28"/>
          <w:szCs w:val="28"/>
          <w:rtl/>
          <w:lang w:bidi="fa-IR"/>
        </w:rPr>
        <w:t>؛ ازاین‌رو</w:t>
      </w:r>
      <w:r w:rsidRPr="00381157">
        <w:rPr>
          <w:rFonts w:ascii="IRBadr" w:hAnsi="IRBadr" w:cs="IRBadr"/>
          <w:sz w:val="28"/>
          <w:szCs w:val="28"/>
          <w:rtl/>
          <w:lang w:bidi="fa-IR"/>
        </w:rPr>
        <w:t xml:space="preserve"> راهکارهای ا</w:t>
      </w:r>
      <w:r>
        <w:rPr>
          <w:rFonts w:ascii="IRBadr" w:hAnsi="IRBadr" w:cs="IRBadr" w:hint="cs"/>
          <w:sz w:val="28"/>
          <w:szCs w:val="28"/>
          <w:rtl/>
          <w:lang w:bidi="fa-IR"/>
        </w:rPr>
        <w:t>یشان</w:t>
      </w:r>
      <w:r w:rsidRPr="00381157">
        <w:rPr>
          <w:rFonts w:ascii="IRBadr" w:hAnsi="IRBadr" w:cs="IRBadr"/>
          <w:sz w:val="28"/>
          <w:szCs w:val="28"/>
          <w:rtl/>
          <w:lang w:bidi="fa-IR"/>
        </w:rPr>
        <w:t xml:space="preserve"> کاربردی</w:t>
      </w:r>
      <w:r>
        <w:rPr>
          <w:rFonts w:ascii="IRBadr" w:hAnsi="IRBadr" w:cs="IRBadr" w:hint="cs"/>
          <w:sz w:val="28"/>
          <w:szCs w:val="28"/>
          <w:rtl/>
          <w:lang w:bidi="fa-IR"/>
        </w:rPr>
        <w:t>‌</w:t>
      </w:r>
      <w:r w:rsidRPr="00381157">
        <w:rPr>
          <w:rFonts w:ascii="IRBadr" w:hAnsi="IRBadr" w:cs="IRBadr"/>
          <w:sz w:val="28"/>
          <w:szCs w:val="28"/>
          <w:rtl/>
          <w:lang w:bidi="fa-IR"/>
        </w:rPr>
        <w:t>ترین و ریشه</w:t>
      </w:r>
      <w:r>
        <w:rPr>
          <w:rFonts w:ascii="IRBadr" w:hAnsi="IRBadr" w:cs="IRBadr" w:hint="cs"/>
          <w:sz w:val="28"/>
          <w:szCs w:val="28"/>
          <w:rtl/>
          <w:lang w:bidi="fa-IR"/>
        </w:rPr>
        <w:t>‌</w:t>
      </w:r>
      <w:r w:rsidRPr="00381157">
        <w:rPr>
          <w:rFonts w:ascii="IRBadr" w:hAnsi="IRBadr" w:cs="IRBadr"/>
          <w:sz w:val="28"/>
          <w:szCs w:val="28"/>
          <w:rtl/>
          <w:lang w:bidi="fa-IR"/>
        </w:rPr>
        <w:t>دارترین راه حل</w:t>
      </w:r>
      <w:r>
        <w:rPr>
          <w:rFonts w:ascii="IRBadr" w:hAnsi="IRBadr" w:cs="IRBadr" w:hint="cs"/>
          <w:sz w:val="28"/>
          <w:szCs w:val="28"/>
          <w:rtl/>
          <w:lang w:bidi="fa-IR"/>
        </w:rPr>
        <w:t>‌</w:t>
      </w:r>
      <w:r w:rsidRPr="00381157">
        <w:rPr>
          <w:rFonts w:ascii="IRBadr" w:hAnsi="IRBadr" w:cs="IRBadr"/>
          <w:sz w:val="28"/>
          <w:szCs w:val="28"/>
          <w:rtl/>
          <w:lang w:bidi="fa-IR"/>
        </w:rPr>
        <w:t>ها</w:t>
      </w:r>
      <w:r>
        <w:rPr>
          <w:rFonts w:ascii="IRBadr" w:hAnsi="IRBadr" w:cs="IRBadr" w:hint="cs"/>
          <w:sz w:val="28"/>
          <w:szCs w:val="28"/>
          <w:rtl/>
          <w:lang w:bidi="fa-IR"/>
        </w:rPr>
        <w:t xml:space="preserve">یند. </w:t>
      </w:r>
      <w:r w:rsidRPr="00B3574A">
        <w:rPr>
          <w:rFonts w:ascii="IRBadr" w:hAnsi="IRBadr" w:cs="IRBadr"/>
          <w:sz w:val="28"/>
          <w:szCs w:val="28"/>
          <w:rtl/>
          <w:lang w:bidi="fa-IR"/>
        </w:rPr>
        <w:t xml:space="preserve">در مقاله حاضر </w:t>
      </w:r>
      <w:r>
        <w:rPr>
          <w:rFonts w:ascii="IRBadr" w:hAnsi="IRBadr" w:cs="IRBadr" w:hint="cs"/>
          <w:sz w:val="28"/>
          <w:szCs w:val="28"/>
          <w:rtl/>
          <w:lang w:bidi="fa-IR"/>
        </w:rPr>
        <w:t xml:space="preserve">با تمرکز </w:t>
      </w:r>
      <w:r w:rsidRPr="00B3574A">
        <w:rPr>
          <w:rFonts w:ascii="IRBadr" w:hAnsi="IRBadr" w:cs="IRBadr"/>
          <w:sz w:val="28"/>
          <w:szCs w:val="28"/>
          <w:rtl/>
          <w:lang w:bidi="fa-IR"/>
        </w:rPr>
        <w:t xml:space="preserve">بر فرمایش‌های </w:t>
      </w:r>
      <w:r w:rsidR="00C02708">
        <w:rPr>
          <w:rFonts w:ascii="IRBadr" w:hAnsi="IRBadr" w:cs="IRBadr"/>
          <w:sz w:val="28"/>
          <w:szCs w:val="28"/>
          <w:rtl/>
          <w:lang w:bidi="fa-IR"/>
        </w:rPr>
        <w:t xml:space="preserve">علی </w:t>
      </w:r>
      <w:r w:rsidR="00C02708">
        <w:rPr>
          <w:rFonts w:ascii="IRBadr" w:hAnsi="IRBadr" w:cs="IRBadr" w:hint="cs"/>
          <w:sz w:val="28"/>
          <w:szCs w:val="28"/>
          <w:rtl/>
          <w:lang w:bidi="fa-IR"/>
        </w:rPr>
        <w:t>(</w:t>
      </w:r>
      <w:r w:rsidR="00C02708">
        <w:rPr>
          <w:rFonts w:ascii="IRBadr" w:hAnsi="IRBadr" w:cs="IRBadr"/>
          <w:sz w:val="28"/>
          <w:szCs w:val="28"/>
          <w:rtl/>
          <w:lang w:bidi="fa-IR"/>
        </w:rPr>
        <w:t>ع</w:t>
      </w:r>
      <w:r w:rsidR="00C02708">
        <w:rPr>
          <w:rFonts w:ascii="IRBadr" w:hAnsi="IRBadr" w:cs="IRBadr" w:hint="cs"/>
          <w:sz w:val="28"/>
          <w:szCs w:val="28"/>
          <w:rtl/>
          <w:lang w:bidi="fa-IR"/>
        </w:rPr>
        <w:t>)</w:t>
      </w:r>
      <w:r w:rsidRPr="00B3574A">
        <w:rPr>
          <w:rFonts w:ascii="IRBadr" w:hAnsi="IRBadr" w:cs="IRBadr"/>
          <w:sz w:val="28"/>
          <w:szCs w:val="28"/>
          <w:rtl/>
          <w:lang w:bidi="fa-IR"/>
        </w:rPr>
        <w:t xml:space="preserve">در کتاب شریف نهج‌البلاغه </w:t>
      </w:r>
      <w:r>
        <w:rPr>
          <w:rFonts w:ascii="IRBadr" w:hAnsi="IRBadr" w:cs="IRBadr" w:hint="cs"/>
          <w:sz w:val="28"/>
          <w:szCs w:val="28"/>
          <w:rtl/>
          <w:lang w:bidi="fa-IR"/>
        </w:rPr>
        <w:t>ده مورد از مؤلفه‌های شناختی، روانی و رفتاری مدیریت هیجان بررسی شد. توجه به این مؤلفه‌ها</w:t>
      </w:r>
      <w:r w:rsidR="00BB3DF5">
        <w:rPr>
          <w:rFonts w:ascii="IRBadr" w:hAnsi="IRBadr" w:cs="IRBadr" w:hint="cs"/>
          <w:sz w:val="28"/>
          <w:szCs w:val="28"/>
          <w:rtl/>
          <w:lang w:bidi="fa-IR"/>
        </w:rPr>
        <w:t xml:space="preserve"> و کاربست آن‌ها در زندگی فردی و اجتماعی، سلامت و آرامش و خوشبختی را در پی خواهد داشت.</w:t>
      </w:r>
    </w:p>
    <w:p w14:paraId="1C16C6D6"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References</w:t>
      </w:r>
    </w:p>
    <w:p w14:paraId="30D6C2BB"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 </w:t>
      </w:r>
      <w:proofErr w:type="spellStart"/>
      <w:r w:rsidRPr="0021192C">
        <w:rPr>
          <w:rFonts w:ascii="IRBadr" w:hAnsi="IRBadr" w:cs="IRBadr"/>
          <w:sz w:val="28"/>
          <w:szCs w:val="28"/>
          <w:lang w:bidi="fa-IR"/>
        </w:rPr>
        <w:t>Lotfabadi</w:t>
      </w:r>
      <w:proofErr w:type="spellEnd"/>
      <w:r w:rsidRPr="0021192C">
        <w:rPr>
          <w:rFonts w:ascii="IRBadr" w:hAnsi="IRBadr" w:cs="IRBadr"/>
          <w:sz w:val="28"/>
          <w:szCs w:val="28"/>
          <w:lang w:bidi="fa-IR"/>
        </w:rPr>
        <w:t>, Hossein; Applied Developmental Psychology of Adolescence and Youth, Tehran: National Youth Organization, 1990.</w:t>
      </w:r>
    </w:p>
    <w:p w14:paraId="39F9423F"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lastRenderedPageBreak/>
        <w:t xml:space="preserve">2. </w:t>
      </w:r>
      <w:proofErr w:type="spellStart"/>
      <w:r w:rsidRPr="0021192C">
        <w:rPr>
          <w:rFonts w:ascii="IRBadr" w:hAnsi="IRBadr" w:cs="IRBadr"/>
          <w:sz w:val="28"/>
          <w:szCs w:val="28"/>
          <w:lang w:bidi="fa-IR"/>
        </w:rPr>
        <w:t>Ghadiri</w:t>
      </w:r>
      <w:proofErr w:type="spellEnd"/>
      <w:r w:rsidRPr="0021192C">
        <w:rPr>
          <w:rFonts w:ascii="IRBadr" w:hAnsi="IRBadr" w:cs="IRBadr"/>
          <w:sz w:val="28"/>
          <w:szCs w:val="28"/>
          <w:lang w:bidi="fa-IR"/>
        </w:rPr>
        <w:t xml:space="preserve">, Mohammad Hossein; "Anger Management", </w:t>
      </w:r>
      <w:proofErr w:type="spellStart"/>
      <w:r w:rsidRPr="0021192C">
        <w:rPr>
          <w:rFonts w:ascii="IRBadr" w:hAnsi="IRBadr" w:cs="IRBadr"/>
          <w:sz w:val="28"/>
          <w:szCs w:val="28"/>
          <w:lang w:bidi="fa-IR"/>
        </w:rPr>
        <w:t>Marafat</w:t>
      </w:r>
      <w:proofErr w:type="spellEnd"/>
      <w:r w:rsidRPr="0021192C">
        <w:rPr>
          <w:rFonts w:ascii="IRBadr" w:hAnsi="IRBadr" w:cs="IRBadr"/>
          <w:sz w:val="28"/>
          <w:szCs w:val="28"/>
          <w:lang w:bidi="fa-IR"/>
        </w:rPr>
        <w:t xml:space="preserve"> Monthly, No. 14, 2005.</w:t>
      </w:r>
    </w:p>
    <w:p w14:paraId="2A6F3B36"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3. </w:t>
      </w:r>
      <w:proofErr w:type="spellStart"/>
      <w:r w:rsidRPr="0021192C">
        <w:rPr>
          <w:rFonts w:ascii="IRBadr" w:hAnsi="IRBadr" w:cs="IRBadr"/>
          <w:sz w:val="28"/>
          <w:szCs w:val="28"/>
          <w:lang w:bidi="fa-IR"/>
        </w:rPr>
        <w:t>Mesbah</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Yazdi</w:t>
      </w:r>
      <w:proofErr w:type="spellEnd"/>
      <w:r w:rsidRPr="0021192C">
        <w:rPr>
          <w:rFonts w:ascii="IRBadr" w:hAnsi="IRBadr" w:cs="IRBadr"/>
          <w:sz w:val="28"/>
          <w:szCs w:val="28"/>
          <w:lang w:bidi="fa-IR"/>
        </w:rPr>
        <w:t xml:space="preserve">, Mohammad </w:t>
      </w:r>
      <w:proofErr w:type="spellStart"/>
      <w:r w:rsidRPr="0021192C">
        <w:rPr>
          <w:rFonts w:ascii="IRBadr" w:hAnsi="IRBadr" w:cs="IRBadr"/>
          <w:sz w:val="28"/>
          <w:szCs w:val="28"/>
          <w:lang w:bidi="fa-IR"/>
        </w:rPr>
        <w:t>Taqi</w:t>
      </w:r>
      <w:proofErr w:type="spellEnd"/>
      <w:r w:rsidRPr="0021192C">
        <w:rPr>
          <w:rFonts w:ascii="IRBadr" w:hAnsi="IRBadr" w:cs="IRBadr"/>
          <w:sz w:val="28"/>
          <w:szCs w:val="28"/>
          <w:lang w:bidi="fa-IR"/>
        </w:rPr>
        <w:t xml:space="preserve">; Ethics in the Quran, Qom: Imam Khomeini Institute Publications, </w:t>
      </w:r>
      <w:proofErr w:type="spellStart"/>
      <w:r w:rsidRPr="0021192C">
        <w:rPr>
          <w:rFonts w:ascii="IRBadr" w:hAnsi="IRBadr" w:cs="IRBadr"/>
          <w:sz w:val="28"/>
          <w:szCs w:val="28"/>
          <w:lang w:bidi="fa-IR"/>
        </w:rPr>
        <w:t>Qods</w:t>
      </w:r>
      <w:proofErr w:type="spellEnd"/>
      <w:r w:rsidRPr="0021192C">
        <w:rPr>
          <w:rFonts w:ascii="IRBadr" w:hAnsi="IRBadr" w:cs="IRBadr"/>
          <w:sz w:val="28"/>
          <w:szCs w:val="28"/>
          <w:lang w:bidi="fa-IR"/>
        </w:rPr>
        <w:t>-Sarah, 2005.</w:t>
      </w:r>
    </w:p>
    <w:p w14:paraId="083F55AC"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4. </w:t>
      </w:r>
      <w:proofErr w:type="spellStart"/>
      <w:r w:rsidRPr="0021192C">
        <w:rPr>
          <w:rFonts w:ascii="IRBadr" w:hAnsi="IRBadr" w:cs="IRBadr"/>
          <w:sz w:val="28"/>
          <w:szCs w:val="28"/>
          <w:lang w:bidi="fa-IR"/>
        </w:rPr>
        <w:t>Shariatmadari</w:t>
      </w:r>
      <w:proofErr w:type="spellEnd"/>
      <w:r w:rsidRPr="0021192C">
        <w:rPr>
          <w:rFonts w:ascii="IRBadr" w:hAnsi="IRBadr" w:cs="IRBadr"/>
          <w:sz w:val="28"/>
          <w:szCs w:val="28"/>
          <w:lang w:bidi="fa-IR"/>
        </w:rPr>
        <w:t xml:space="preserve">, Ali; Islamic Education, 20th edition, Tehran: Amir </w:t>
      </w:r>
      <w:proofErr w:type="spellStart"/>
      <w:r w:rsidRPr="0021192C">
        <w:rPr>
          <w:rFonts w:ascii="IRBadr" w:hAnsi="IRBadr" w:cs="IRBadr"/>
          <w:sz w:val="28"/>
          <w:szCs w:val="28"/>
          <w:lang w:bidi="fa-IR"/>
        </w:rPr>
        <w:t>Kabir</w:t>
      </w:r>
      <w:proofErr w:type="spellEnd"/>
      <w:r w:rsidRPr="0021192C">
        <w:rPr>
          <w:rFonts w:ascii="IRBadr" w:hAnsi="IRBadr" w:cs="IRBadr"/>
          <w:sz w:val="28"/>
          <w:szCs w:val="28"/>
          <w:lang w:bidi="fa-IR"/>
        </w:rPr>
        <w:t xml:space="preserve"> Publications, 2005.</w:t>
      </w:r>
    </w:p>
    <w:p w14:paraId="00C64CCE"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5. </w:t>
      </w:r>
      <w:proofErr w:type="spellStart"/>
      <w:r w:rsidRPr="0021192C">
        <w:rPr>
          <w:rFonts w:ascii="IRBadr" w:hAnsi="IRBadr" w:cs="IRBadr"/>
          <w:sz w:val="28"/>
          <w:szCs w:val="28"/>
          <w:lang w:bidi="fa-IR"/>
        </w:rPr>
        <w:t>Dehkhoda</w:t>
      </w:r>
      <w:proofErr w:type="spellEnd"/>
      <w:r w:rsidRPr="0021192C">
        <w:rPr>
          <w:rFonts w:ascii="IRBadr" w:hAnsi="IRBadr" w:cs="IRBadr"/>
          <w:sz w:val="28"/>
          <w:szCs w:val="28"/>
          <w:lang w:bidi="fa-IR"/>
        </w:rPr>
        <w:t xml:space="preserve"> Dictionary, under the word "emotion".</w:t>
      </w:r>
    </w:p>
    <w:p w14:paraId="527D197B"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6. </w:t>
      </w:r>
      <w:proofErr w:type="spellStart"/>
      <w:r w:rsidRPr="0021192C">
        <w:rPr>
          <w:rFonts w:ascii="IRBadr" w:hAnsi="IRBadr" w:cs="IRBadr"/>
          <w:sz w:val="28"/>
          <w:szCs w:val="28"/>
          <w:lang w:bidi="fa-IR"/>
        </w:rPr>
        <w:t>Plachik</w:t>
      </w:r>
      <w:proofErr w:type="spellEnd"/>
      <w:r w:rsidRPr="0021192C">
        <w:rPr>
          <w:rFonts w:ascii="IRBadr" w:hAnsi="IRBadr" w:cs="IRBadr"/>
          <w:sz w:val="28"/>
          <w:szCs w:val="28"/>
          <w:lang w:bidi="fa-IR"/>
        </w:rPr>
        <w:t xml:space="preserve">, Robert; Emotions, translated by Mahmoud </w:t>
      </w:r>
      <w:proofErr w:type="spellStart"/>
      <w:r w:rsidRPr="0021192C">
        <w:rPr>
          <w:rFonts w:ascii="IRBadr" w:hAnsi="IRBadr" w:cs="IRBadr"/>
          <w:sz w:val="28"/>
          <w:szCs w:val="28"/>
          <w:lang w:bidi="fa-IR"/>
        </w:rPr>
        <w:t>Ramezanzadeh</w:t>
      </w:r>
      <w:proofErr w:type="spellEnd"/>
      <w:r w:rsidRPr="0021192C">
        <w:rPr>
          <w:rFonts w:ascii="IRBadr" w:hAnsi="IRBadr" w:cs="IRBadr"/>
          <w:sz w:val="28"/>
          <w:szCs w:val="28"/>
          <w:lang w:bidi="fa-IR"/>
        </w:rPr>
        <w:t xml:space="preserve">; Mashhad: </w:t>
      </w:r>
      <w:proofErr w:type="spellStart"/>
      <w:r w:rsidRPr="0021192C">
        <w:rPr>
          <w:rFonts w:ascii="IRBadr" w:hAnsi="IRBadr" w:cs="IRBadr"/>
          <w:sz w:val="28"/>
          <w:szCs w:val="28"/>
          <w:lang w:bidi="fa-IR"/>
        </w:rPr>
        <w:t>Astan</w:t>
      </w:r>
      <w:proofErr w:type="spellEnd"/>
      <w:r w:rsidRPr="0021192C">
        <w:rPr>
          <w:rFonts w:ascii="IRBadr" w:hAnsi="IRBadr" w:cs="IRBadr"/>
          <w:sz w:val="28"/>
          <w:szCs w:val="28"/>
          <w:lang w:bidi="fa-IR"/>
        </w:rPr>
        <w:t xml:space="preserve"> Quds </w:t>
      </w:r>
      <w:proofErr w:type="spellStart"/>
      <w:r w:rsidRPr="0021192C">
        <w:rPr>
          <w:rFonts w:ascii="IRBadr" w:hAnsi="IRBadr" w:cs="IRBadr"/>
          <w:sz w:val="28"/>
          <w:szCs w:val="28"/>
          <w:lang w:bidi="fa-IR"/>
        </w:rPr>
        <w:t>Razavi</w:t>
      </w:r>
      <w:proofErr w:type="spellEnd"/>
      <w:r w:rsidRPr="0021192C">
        <w:rPr>
          <w:rFonts w:ascii="IRBadr" w:hAnsi="IRBadr" w:cs="IRBadr"/>
          <w:sz w:val="28"/>
          <w:szCs w:val="28"/>
          <w:lang w:bidi="fa-IR"/>
        </w:rPr>
        <w:t xml:space="preserve"> Publications, 1992.</w:t>
      </w:r>
    </w:p>
    <w:p w14:paraId="244768B1"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7. </w:t>
      </w:r>
      <w:proofErr w:type="spellStart"/>
      <w:r w:rsidRPr="0021192C">
        <w:rPr>
          <w:rFonts w:ascii="IRBadr" w:hAnsi="IRBadr" w:cs="IRBadr"/>
          <w:sz w:val="28"/>
          <w:szCs w:val="28"/>
          <w:lang w:bidi="fa-IR"/>
        </w:rPr>
        <w:t>Formmehini</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Farahani</w:t>
      </w:r>
      <w:proofErr w:type="spellEnd"/>
      <w:r w:rsidRPr="0021192C">
        <w:rPr>
          <w:rFonts w:ascii="IRBadr" w:hAnsi="IRBadr" w:cs="IRBadr"/>
          <w:sz w:val="28"/>
          <w:szCs w:val="28"/>
          <w:lang w:bidi="fa-IR"/>
        </w:rPr>
        <w:t xml:space="preserve">, Mohsen; Descriptive Dictionary of Educational Sciences, Tehran: </w:t>
      </w:r>
      <w:proofErr w:type="spellStart"/>
      <w:r w:rsidRPr="0021192C">
        <w:rPr>
          <w:rFonts w:ascii="IRBadr" w:hAnsi="IRBadr" w:cs="IRBadr"/>
          <w:sz w:val="28"/>
          <w:szCs w:val="28"/>
          <w:lang w:bidi="fa-IR"/>
        </w:rPr>
        <w:t>Asrar</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Danesh</w:t>
      </w:r>
      <w:proofErr w:type="spellEnd"/>
      <w:r w:rsidRPr="0021192C">
        <w:rPr>
          <w:rFonts w:ascii="IRBadr" w:hAnsi="IRBadr" w:cs="IRBadr"/>
          <w:sz w:val="28"/>
          <w:szCs w:val="28"/>
          <w:lang w:bidi="fa-IR"/>
        </w:rPr>
        <w:t xml:space="preserve"> Publications, 1999.</w:t>
      </w:r>
    </w:p>
    <w:p w14:paraId="6288078B"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9. A group of authors; Developmental Psychology, Tehran: </w:t>
      </w:r>
      <w:proofErr w:type="spellStart"/>
      <w:r w:rsidRPr="0021192C">
        <w:rPr>
          <w:rFonts w:ascii="IRBadr" w:hAnsi="IRBadr" w:cs="IRBadr"/>
          <w:sz w:val="28"/>
          <w:szCs w:val="28"/>
          <w:lang w:bidi="fa-IR"/>
        </w:rPr>
        <w:t>Samat</w:t>
      </w:r>
      <w:proofErr w:type="spellEnd"/>
      <w:r w:rsidRPr="0021192C">
        <w:rPr>
          <w:rFonts w:ascii="IRBadr" w:hAnsi="IRBadr" w:cs="IRBadr"/>
          <w:sz w:val="28"/>
          <w:szCs w:val="28"/>
          <w:lang w:bidi="fa-IR"/>
        </w:rPr>
        <w:t>, 1997.</w:t>
      </w:r>
    </w:p>
    <w:p w14:paraId="17965702"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10. Reeve, John Marshall; Motivation and Emotion, translated by </w:t>
      </w:r>
      <w:proofErr w:type="spellStart"/>
      <w:r w:rsidRPr="0021192C">
        <w:rPr>
          <w:rFonts w:ascii="IRBadr" w:hAnsi="IRBadr" w:cs="IRBadr"/>
          <w:sz w:val="28"/>
          <w:szCs w:val="28"/>
          <w:lang w:bidi="fa-IR"/>
        </w:rPr>
        <w:t>Yahya</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Mohammadi</w:t>
      </w:r>
      <w:proofErr w:type="spellEnd"/>
      <w:r w:rsidRPr="0021192C">
        <w:rPr>
          <w:rFonts w:ascii="IRBadr" w:hAnsi="IRBadr" w:cs="IRBadr"/>
          <w:sz w:val="28"/>
          <w:szCs w:val="28"/>
          <w:lang w:bidi="fa-IR"/>
        </w:rPr>
        <w:t>; 13th edition, Tehran: Editorial, 2009.</w:t>
      </w:r>
    </w:p>
    <w:p w14:paraId="7D94B6B3"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11. </w:t>
      </w:r>
      <w:proofErr w:type="spellStart"/>
      <w:r w:rsidRPr="0021192C">
        <w:rPr>
          <w:rFonts w:ascii="IRBadr" w:hAnsi="IRBadr" w:cs="IRBadr"/>
          <w:sz w:val="28"/>
          <w:szCs w:val="28"/>
          <w:lang w:bidi="fa-IR"/>
        </w:rPr>
        <w:t>Shoari-Nejad</w:t>
      </w:r>
      <w:proofErr w:type="spellEnd"/>
      <w:r w:rsidRPr="0021192C">
        <w:rPr>
          <w:rFonts w:ascii="IRBadr" w:hAnsi="IRBadr" w:cs="IRBadr"/>
          <w:sz w:val="28"/>
          <w:szCs w:val="28"/>
          <w:lang w:bidi="fa-IR"/>
        </w:rPr>
        <w:t>, Ali Akbar, Psychological Foundations of Education, Tehran: Ministry of Guidance, 2007.</w:t>
      </w:r>
    </w:p>
    <w:p w14:paraId="4D31DC19"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12. </w:t>
      </w:r>
      <w:proofErr w:type="spellStart"/>
      <w:r w:rsidRPr="0021192C">
        <w:rPr>
          <w:rFonts w:ascii="IRBadr" w:hAnsi="IRBadr" w:cs="IRBadr"/>
          <w:sz w:val="28"/>
          <w:szCs w:val="28"/>
          <w:lang w:bidi="fa-IR"/>
        </w:rPr>
        <w:t>Nejati</w:t>
      </w:r>
      <w:proofErr w:type="spellEnd"/>
      <w:r w:rsidRPr="0021192C">
        <w:rPr>
          <w:rFonts w:ascii="IRBadr" w:hAnsi="IRBadr" w:cs="IRBadr"/>
          <w:sz w:val="28"/>
          <w:szCs w:val="28"/>
          <w:lang w:bidi="fa-IR"/>
        </w:rPr>
        <w:t>, Mohammad Osman; Quran and Psychology, translated by Abbas Arab; 5th edition, Mashhad: Islamic Research Foundation, 2002.</w:t>
      </w:r>
    </w:p>
    <w:p w14:paraId="0CD59AA7"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13. </w:t>
      </w:r>
      <w:proofErr w:type="spellStart"/>
      <w:r w:rsidRPr="0021192C">
        <w:rPr>
          <w:rFonts w:ascii="IRBadr" w:hAnsi="IRBadr" w:cs="IRBadr"/>
          <w:sz w:val="28"/>
          <w:szCs w:val="28"/>
          <w:lang w:bidi="fa-IR"/>
        </w:rPr>
        <w:t>Ghasemzadeh</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Habibollah</w:t>
      </w:r>
      <w:proofErr w:type="spellEnd"/>
      <w:r w:rsidRPr="0021192C">
        <w:rPr>
          <w:rFonts w:ascii="IRBadr" w:hAnsi="IRBadr" w:cs="IRBadr"/>
          <w:sz w:val="28"/>
          <w:szCs w:val="28"/>
          <w:lang w:bidi="fa-IR"/>
        </w:rPr>
        <w:t xml:space="preserve">, Knowledge and Emotion, Tehran: </w:t>
      </w:r>
      <w:proofErr w:type="spellStart"/>
      <w:r w:rsidRPr="0021192C">
        <w:rPr>
          <w:rFonts w:ascii="IRBadr" w:hAnsi="IRBadr" w:cs="IRBadr"/>
          <w:sz w:val="28"/>
          <w:szCs w:val="28"/>
          <w:lang w:bidi="fa-IR"/>
        </w:rPr>
        <w:t>Farhangian</w:t>
      </w:r>
      <w:proofErr w:type="spellEnd"/>
      <w:r w:rsidRPr="0021192C">
        <w:rPr>
          <w:rFonts w:ascii="IRBadr" w:hAnsi="IRBadr" w:cs="IRBadr"/>
          <w:sz w:val="28"/>
          <w:szCs w:val="28"/>
          <w:lang w:bidi="fa-IR"/>
        </w:rPr>
        <w:t xml:space="preserve"> Publications, 2000.</w:t>
      </w:r>
    </w:p>
    <w:p w14:paraId="799ABDE6"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14. </w:t>
      </w:r>
      <w:proofErr w:type="spellStart"/>
      <w:r w:rsidRPr="0021192C">
        <w:rPr>
          <w:rFonts w:ascii="IRBadr" w:hAnsi="IRBadr" w:cs="IRBadr"/>
          <w:sz w:val="28"/>
          <w:szCs w:val="28"/>
          <w:lang w:bidi="fa-IR"/>
        </w:rPr>
        <w:t>Jazayeri</w:t>
      </w:r>
      <w:proofErr w:type="spellEnd"/>
      <w:r w:rsidRPr="0021192C">
        <w:rPr>
          <w:rFonts w:ascii="IRBadr" w:hAnsi="IRBadr" w:cs="IRBadr"/>
          <w:sz w:val="28"/>
          <w:szCs w:val="28"/>
          <w:lang w:bidi="fa-IR"/>
        </w:rPr>
        <w:t>, Mohammad Ali; Islamic Ethics Courses, Qom: Seminary Administration, 2003.</w:t>
      </w:r>
    </w:p>
    <w:p w14:paraId="40741A77"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15. Sheikh </w:t>
      </w:r>
      <w:proofErr w:type="spellStart"/>
      <w:r w:rsidRPr="0021192C">
        <w:rPr>
          <w:rFonts w:ascii="IRBadr" w:hAnsi="IRBadr" w:cs="IRBadr"/>
          <w:sz w:val="28"/>
          <w:szCs w:val="28"/>
          <w:lang w:bidi="fa-IR"/>
        </w:rPr>
        <w:t>Sadouq</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Khassal</w:t>
      </w:r>
      <w:proofErr w:type="spellEnd"/>
      <w:r w:rsidRPr="0021192C">
        <w:rPr>
          <w:rFonts w:ascii="IRBadr" w:hAnsi="IRBadr" w:cs="IRBadr"/>
          <w:sz w:val="28"/>
          <w:szCs w:val="28"/>
          <w:lang w:bidi="fa-IR"/>
        </w:rPr>
        <w:t xml:space="preserve">, researcher, proofreader, </w:t>
      </w:r>
      <w:proofErr w:type="spellStart"/>
      <w:r w:rsidRPr="0021192C">
        <w:rPr>
          <w:rFonts w:ascii="IRBadr" w:hAnsi="IRBadr" w:cs="IRBadr"/>
          <w:sz w:val="28"/>
          <w:szCs w:val="28"/>
          <w:lang w:bidi="fa-IR"/>
        </w:rPr>
        <w:t>Ghaffari</w:t>
      </w:r>
      <w:proofErr w:type="spellEnd"/>
      <w:r w:rsidRPr="0021192C">
        <w:rPr>
          <w:rFonts w:ascii="IRBadr" w:hAnsi="IRBadr" w:cs="IRBadr"/>
          <w:sz w:val="28"/>
          <w:szCs w:val="28"/>
          <w:lang w:bidi="fa-IR"/>
        </w:rPr>
        <w:t>, Ali Akbar, Qom, Islamic Publications Office, first edition, 2003.</w:t>
      </w:r>
    </w:p>
    <w:p w14:paraId="41280F16"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16. </w:t>
      </w:r>
      <w:proofErr w:type="spellStart"/>
      <w:r w:rsidRPr="0021192C">
        <w:rPr>
          <w:rFonts w:ascii="IRBadr" w:hAnsi="IRBadr" w:cs="IRBadr"/>
          <w:sz w:val="28"/>
          <w:szCs w:val="28"/>
          <w:lang w:bidi="fa-IR"/>
        </w:rPr>
        <w:t>Haeri</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Yazdi</w:t>
      </w:r>
      <w:proofErr w:type="spellEnd"/>
      <w:r w:rsidRPr="0021192C">
        <w:rPr>
          <w:rFonts w:ascii="IRBadr" w:hAnsi="IRBadr" w:cs="IRBadr"/>
          <w:sz w:val="28"/>
          <w:szCs w:val="28"/>
          <w:lang w:bidi="fa-IR"/>
        </w:rPr>
        <w:t xml:space="preserve">, Mohammad Hassan. (2007). Sunbeams from the Sun: Seven Hundred Points from the </w:t>
      </w:r>
      <w:proofErr w:type="spellStart"/>
      <w:r w:rsidRPr="0021192C">
        <w:rPr>
          <w:rFonts w:ascii="IRBadr" w:hAnsi="IRBadr" w:cs="IRBadr"/>
          <w:sz w:val="28"/>
          <w:szCs w:val="28"/>
          <w:lang w:bidi="fa-IR"/>
        </w:rPr>
        <w:t>Nahj</w:t>
      </w:r>
      <w:proofErr w:type="spellEnd"/>
      <w:r w:rsidRPr="0021192C">
        <w:rPr>
          <w:rFonts w:ascii="IRBadr" w:hAnsi="IRBadr" w:cs="IRBadr"/>
          <w:sz w:val="28"/>
          <w:szCs w:val="28"/>
          <w:lang w:bidi="fa-IR"/>
        </w:rPr>
        <w:t xml:space="preserve"> al-</w:t>
      </w:r>
      <w:proofErr w:type="spellStart"/>
      <w:r w:rsidRPr="0021192C">
        <w:rPr>
          <w:rFonts w:ascii="IRBadr" w:hAnsi="IRBadr" w:cs="IRBadr"/>
          <w:sz w:val="28"/>
          <w:szCs w:val="28"/>
          <w:lang w:bidi="fa-IR"/>
        </w:rPr>
        <w:t>Balagha</w:t>
      </w:r>
      <w:proofErr w:type="spellEnd"/>
      <w:r w:rsidRPr="0021192C">
        <w:rPr>
          <w:rFonts w:ascii="IRBadr" w:hAnsi="IRBadr" w:cs="IRBadr"/>
          <w:sz w:val="28"/>
          <w:szCs w:val="28"/>
          <w:lang w:bidi="fa-IR"/>
        </w:rPr>
        <w:t>. Mashhad: Islamic Research Foundation.</w:t>
      </w:r>
    </w:p>
    <w:p w14:paraId="38D7A040"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17. </w:t>
      </w:r>
      <w:proofErr w:type="spellStart"/>
      <w:r w:rsidRPr="0021192C">
        <w:rPr>
          <w:rFonts w:ascii="IRBadr" w:hAnsi="IRBadr" w:cs="IRBadr"/>
          <w:sz w:val="28"/>
          <w:szCs w:val="28"/>
          <w:lang w:bidi="fa-IR"/>
        </w:rPr>
        <w:t>Tamimi</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Amadi</w:t>
      </w:r>
      <w:proofErr w:type="spellEnd"/>
      <w:r w:rsidRPr="0021192C">
        <w:rPr>
          <w:rFonts w:ascii="IRBadr" w:hAnsi="IRBadr" w:cs="IRBadr"/>
          <w:sz w:val="28"/>
          <w:szCs w:val="28"/>
          <w:lang w:bidi="fa-IR"/>
        </w:rPr>
        <w:t xml:space="preserve">, Abdul Wahid bin Muhammad, </w:t>
      </w:r>
      <w:proofErr w:type="spellStart"/>
      <w:r w:rsidRPr="0021192C">
        <w:rPr>
          <w:rFonts w:ascii="IRBadr" w:hAnsi="IRBadr" w:cs="IRBadr"/>
          <w:sz w:val="28"/>
          <w:szCs w:val="28"/>
          <w:lang w:bidi="fa-IR"/>
        </w:rPr>
        <w:t>Gharr</w:t>
      </w:r>
      <w:proofErr w:type="spellEnd"/>
      <w:r w:rsidRPr="0021192C">
        <w:rPr>
          <w:rFonts w:ascii="IRBadr" w:hAnsi="IRBadr" w:cs="IRBadr"/>
          <w:sz w:val="28"/>
          <w:szCs w:val="28"/>
          <w:lang w:bidi="fa-IR"/>
        </w:rPr>
        <w:t xml:space="preserve"> al-</w:t>
      </w:r>
      <w:proofErr w:type="spellStart"/>
      <w:r w:rsidRPr="0021192C">
        <w:rPr>
          <w:rFonts w:ascii="IRBadr" w:hAnsi="IRBadr" w:cs="IRBadr"/>
          <w:sz w:val="28"/>
          <w:szCs w:val="28"/>
          <w:lang w:bidi="fa-IR"/>
        </w:rPr>
        <w:t>Hakam</w:t>
      </w:r>
      <w:proofErr w:type="spellEnd"/>
      <w:r w:rsidRPr="0021192C">
        <w:rPr>
          <w:rFonts w:ascii="IRBadr" w:hAnsi="IRBadr" w:cs="IRBadr"/>
          <w:sz w:val="28"/>
          <w:szCs w:val="28"/>
          <w:lang w:bidi="fa-IR"/>
        </w:rPr>
        <w:t xml:space="preserve"> </w:t>
      </w:r>
      <w:proofErr w:type="spellStart"/>
      <w:proofErr w:type="gramStart"/>
      <w:r w:rsidRPr="0021192C">
        <w:rPr>
          <w:rFonts w:ascii="IRBadr" w:hAnsi="IRBadr" w:cs="IRBadr"/>
          <w:sz w:val="28"/>
          <w:szCs w:val="28"/>
          <w:lang w:bidi="fa-IR"/>
        </w:rPr>
        <w:t>wa</w:t>
      </w:r>
      <w:proofErr w:type="spellEnd"/>
      <w:proofErr w:type="gram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Darr</w:t>
      </w:r>
      <w:proofErr w:type="spellEnd"/>
      <w:r w:rsidRPr="0021192C">
        <w:rPr>
          <w:rFonts w:ascii="IRBadr" w:hAnsi="IRBadr" w:cs="IRBadr"/>
          <w:sz w:val="28"/>
          <w:szCs w:val="28"/>
          <w:lang w:bidi="fa-IR"/>
        </w:rPr>
        <w:t xml:space="preserve"> al-Kalm, Qom, Dar al-</w:t>
      </w:r>
      <w:proofErr w:type="spellStart"/>
      <w:r w:rsidRPr="0021192C">
        <w:rPr>
          <w:rFonts w:ascii="IRBadr" w:hAnsi="IRBadr" w:cs="IRBadr"/>
          <w:sz w:val="28"/>
          <w:szCs w:val="28"/>
          <w:lang w:bidi="fa-IR"/>
        </w:rPr>
        <w:t>Kutb</w:t>
      </w:r>
      <w:proofErr w:type="spellEnd"/>
      <w:r w:rsidRPr="0021192C">
        <w:rPr>
          <w:rFonts w:ascii="IRBadr" w:hAnsi="IRBadr" w:cs="IRBadr"/>
          <w:sz w:val="28"/>
          <w:szCs w:val="28"/>
          <w:lang w:bidi="fa-IR"/>
        </w:rPr>
        <w:t xml:space="preserve"> al-</w:t>
      </w:r>
      <w:proofErr w:type="spellStart"/>
      <w:r w:rsidRPr="0021192C">
        <w:rPr>
          <w:rFonts w:ascii="IRBadr" w:hAnsi="IRBadr" w:cs="IRBadr"/>
          <w:sz w:val="28"/>
          <w:szCs w:val="28"/>
          <w:lang w:bidi="fa-IR"/>
        </w:rPr>
        <w:t>Islami</w:t>
      </w:r>
      <w:proofErr w:type="spellEnd"/>
      <w:r w:rsidRPr="0021192C">
        <w:rPr>
          <w:rFonts w:ascii="IRBadr" w:hAnsi="IRBadr" w:cs="IRBadr"/>
          <w:sz w:val="28"/>
          <w:szCs w:val="28"/>
          <w:lang w:bidi="fa-IR"/>
        </w:rPr>
        <w:t>, Hadith 2635</w:t>
      </w:r>
    </w:p>
    <w:p w14:paraId="432B883F"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18. </w:t>
      </w:r>
      <w:proofErr w:type="spellStart"/>
      <w:r w:rsidRPr="0021192C">
        <w:rPr>
          <w:rFonts w:ascii="IRBadr" w:hAnsi="IRBadr" w:cs="IRBadr"/>
          <w:sz w:val="28"/>
          <w:szCs w:val="28"/>
          <w:lang w:bidi="fa-IR"/>
        </w:rPr>
        <w:t>Alasvand</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Fariba</w:t>
      </w:r>
      <w:proofErr w:type="spellEnd"/>
      <w:r w:rsidRPr="0021192C">
        <w:rPr>
          <w:rFonts w:ascii="IRBadr" w:hAnsi="IRBadr" w:cs="IRBadr"/>
          <w:sz w:val="28"/>
          <w:szCs w:val="28"/>
          <w:lang w:bidi="fa-IR"/>
        </w:rPr>
        <w:t xml:space="preserve">. (1390). Life Skills with a Religious Approach. Tehran: </w:t>
      </w:r>
      <w:proofErr w:type="spellStart"/>
      <w:r w:rsidRPr="0021192C">
        <w:rPr>
          <w:rFonts w:ascii="IRBadr" w:hAnsi="IRBadr" w:cs="IRBadr"/>
          <w:sz w:val="28"/>
          <w:szCs w:val="28"/>
          <w:lang w:bidi="fa-IR"/>
        </w:rPr>
        <w:t>Soroush</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Hedayat</w:t>
      </w:r>
      <w:proofErr w:type="spellEnd"/>
      <w:r w:rsidRPr="0021192C">
        <w:rPr>
          <w:rFonts w:ascii="IRBadr" w:hAnsi="IRBadr" w:cs="IRBadr"/>
          <w:sz w:val="28"/>
          <w:szCs w:val="28"/>
          <w:lang w:bidi="fa-IR"/>
        </w:rPr>
        <w:t>.</w:t>
      </w:r>
    </w:p>
    <w:p w14:paraId="7816C049"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19. </w:t>
      </w:r>
      <w:proofErr w:type="spellStart"/>
      <w:r w:rsidRPr="0021192C">
        <w:rPr>
          <w:rFonts w:ascii="IRBadr" w:hAnsi="IRBadr" w:cs="IRBadr"/>
          <w:sz w:val="28"/>
          <w:szCs w:val="28"/>
          <w:lang w:bidi="fa-IR"/>
        </w:rPr>
        <w:t>Pishvai</w:t>
      </w:r>
      <w:proofErr w:type="spellEnd"/>
      <w:r w:rsidRPr="0021192C">
        <w:rPr>
          <w:rFonts w:ascii="IRBadr" w:hAnsi="IRBadr" w:cs="IRBadr"/>
          <w:sz w:val="28"/>
          <w:szCs w:val="28"/>
          <w:lang w:bidi="fa-IR"/>
        </w:rPr>
        <w:t xml:space="preserve">, Mahdi, </w:t>
      </w:r>
      <w:proofErr w:type="spellStart"/>
      <w:r w:rsidRPr="0021192C">
        <w:rPr>
          <w:rFonts w:ascii="IRBadr" w:hAnsi="IRBadr" w:cs="IRBadr"/>
          <w:sz w:val="28"/>
          <w:szCs w:val="28"/>
          <w:lang w:bidi="fa-IR"/>
        </w:rPr>
        <w:t>Seerah</w:t>
      </w:r>
      <w:proofErr w:type="spellEnd"/>
      <w:r w:rsidRPr="0021192C">
        <w:rPr>
          <w:rFonts w:ascii="IRBadr" w:hAnsi="IRBadr" w:cs="IRBadr"/>
          <w:sz w:val="28"/>
          <w:szCs w:val="28"/>
          <w:lang w:bidi="fa-IR"/>
        </w:rPr>
        <w:t xml:space="preserve"> of the Leaders, Qom, Imam </w:t>
      </w:r>
      <w:proofErr w:type="spellStart"/>
      <w:r w:rsidRPr="0021192C">
        <w:rPr>
          <w:rFonts w:ascii="IRBadr" w:hAnsi="IRBadr" w:cs="IRBadr"/>
          <w:sz w:val="28"/>
          <w:szCs w:val="28"/>
          <w:lang w:bidi="fa-IR"/>
        </w:rPr>
        <w:t>Sadiq</w:t>
      </w:r>
      <w:proofErr w:type="spellEnd"/>
      <w:r w:rsidRPr="0021192C">
        <w:rPr>
          <w:rFonts w:ascii="IRBadr" w:hAnsi="IRBadr" w:cs="IRBadr"/>
          <w:sz w:val="28"/>
          <w:szCs w:val="28"/>
          <w:lang w:bidi="fa-IR"/>
        </w:rPr>
        <w:t xml:space="preserve"> (AS) Research Institute, 1376.</w:t>
      </w:r>
    </w:p>
    <w:p w14:paraId="1BDBA3D6"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20. </w:t>
      </w:r>
      <w:proofErr w:type="spellStart"/>
      <w:r w:rsidRPr="0021192C">
        <w:rPr>
          <w:rFonts w:ascii="IRBadr" w:hAnsi="IRBadr" w:cs="IRBadr"/>
          <w:sz w:val="28"/>
          <w:szCs w:val="28"/>
          <w:lang w:bidi="fa-IR"/>
        </w:rPr>
        <w:t>Mohammadi</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Rayshahri</w:t>
      </w:r>
      <w:proofErr w:type="spellEnd"/>
      <w:r w:rsidRPr="0021192C">
        <w:rPr>
          <w:rFonts w:ascii="IRBadr" w:hAnsi="IRBadr" w:cs="IRBadr"/>
          <w:sz w:val="28"/>
          <w:szCs w:val="28"/>
          <w:lang w:bidi="fa-IR"/>
        </w:rPr>
        <w:t>, Muhammad, Encyclopedia of the Commander of the Faithful (AS) Based on the Quran, Hadith and History, Vol. 1, Qom, Dar al-Hadith, 1386</w:t>
      </w:r>
    </w:p>
    <w:p w14:paraId="54291132"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21. </w:t>
      </w:r>
      <w:proofErr w:type="spellStart"/>
      <w:r w:rsidRPr="0021192C">
        <w:rPr>
          <w:rFonts w:ascii="IRBadr" w:hAnsi="IRBadr" w:cs="IRBadr"/>
          <w:sz w:val="28"/>
          <w:szCs w:val="28"/>
          <w:lang w:bidi="fa-IR"/>
        </w:rPr>
        <w:t>Himairi</w:t>
      </w:r>
      <w:proofErr w:type="spellEnd"/>
      <w:r w:rsidRPr="0021192C">
        <w:rPr>
          <w:rFonts w:ascii="IRBadr" w:hAnsi="IRBadr" w:cs="IRBadr"/>
          <w:sz w:val="28"/>
          <w:szCs w:val="28"/>
          <w:lang w:bidi="fa-IR"/>
        </w:rPr>
        <w:t xml:space="preserve">, Abdullah bin </w:t>
      </w:r>
      <w:proofErr w:type="spellStart"/>
      <w:r w:rsidRPr="0021192C">
        <w:rPr>
          <w:rFonts w:ascii="IRBadr" w:hAnsi="IRBadr" w:cs="IRBadr"/>
          <w:sz w:val="28"/>
          <w:szCs w:val="28"/>
          <w:lang w:bidi="fa-IR"/>
        </w:rPr>
        <w:t>Jafar</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Qurb</w:t>
      </w:r>
      <w:proofErr w:type="spellEnd"/>
      <w:r w:rsidRPr="0021192C">
        <w:rPr>
          <w:rFonts w:ascii="IRBadr" w:hAnsi="IRBadr" w:cs="IRBadr"/>
          <w:sz w:val="28"/>
          <w:szCs w:val="28"/>
          <w:lang w:bidi="fa-IR"/>
        </w:rPr>
        <w:t xml:space="preserve"> al-</w:t>
      </w:r>
      <w:proofErr w:type="spellStart"/>
      <w:r w:rsidRPr="0021192C">
        <w:rPr>
          <w:rFonts w:ascii="IRBadr" w:hAnsi="IRBadr" w:cs="IRBadr"/>
          <w:sz w:val="28"/>
          <w:szCs w:val="28"/>
          <w:lang w:bidi="fa-IR"/>
        </w:rPr>
        <w:t>Isnad</w:t>
      </w:r>
      <w:proofErr w:type="spellEnd"/>
      <w:r w:rsidRPr="0021192C">
        <w:rPr>
          <w:rFonts w:ascii="IRBadr" w:hAnsi="IRBadr" w:cs="IRBadr"/>
          <w:sz w:val="28"/>
          <w:szCs w:val="28"/>
          <w:lang w:bidi="fa-IR"/>
        </w:rPr>
        <w:t>, Qom, Al-Bayt Institute for Revival of Heritage, 1371.</w:t>
      </w:r>
    </w:p>
    <w:p w14:paraId="46859DCE" w14:textId="77777777" w:rsidR="0021192C" w:rsidRPr="0021192C" w:rsidRDefault="0021192C" w:rsidP="0021192C">
      <w:pPr>
        <w:spacing w:after="0" w:line="240" w:lineRule="auto"/>
        <w:rPr>
          <w:rFonts w:ascii="IRBadr" w:hAnsi="IRBadr" w:cs="IRBadr"/>
          <w:sz w:val="28"/>
          <w:szCs w:val="28"/>
          <w:lang w:bidi="fa-IR"/>
        </w:rPr>
      </w:pPr>
      <w:r w:rsidRPr="0021192C">
        <w:rPr>
          <w:rFonts w:ascii="IRBadr" w:hAnsi="IRBadr" w:cs="IRBadr"/>
          <w:sz w:val="28"/>
          <w:szCs w:val="28"/>
          <w:lang w:bidi="fa-IR"/>
        </w:rPr>
        <w:t xml:space="preserve">22. </w:t>
      </w:r>
      <w:proofErr w:type="spellStart"/>
      <w:r w:rsidRPr="0021192C">
        <w:rPr>
          <w:rFonts w:ascii="IRBadr" w:hAnsi="IRBadr" w:cs="IRBadr"/>
          <w:sz w:val="28"/>
          <w:szCs w:val="28"/>
          <w:lang w:bidi="fa-IR"/>
        </w:rPr>
        <w:t>Alavi</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Seyyed</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Jafar</w:t>
      </w:r>
      <w:proofErr w:type="spellEnd"/>
      <w:r w:rsidRPr="0021192C">
        <w:rPr>
          <w:rFonts w:ascii="IRBadr" w:hAnsi="IRBadr" w:cs="IRBadr"/>
          <w:sz w:val="28"/>
          <w:szCs w:val="28"/>
          <w:lang w:bidi="fa-IR"/>
        </w:rPr>
        <w:t xml:space="preserve">, Life Skills with a Religious Perspective, Mashhad, </w:t>
      </w:r>
      <w:proofErr w:type="spellStart"/>
      <w:r w:rsidRPr="0021192C">
        <w:rPr>
          <w:rFonts w:ascii="IRBadr" w:hAnsi="IRBadr" w:cs="IRBadr"/>
          <w:sz w:val="28"/>
          <w:szCs w:val="28"/>
          <w:lang w:bidi="fa-IR"/>
        </w:rPr>
        <w:t>Razavi</w:t>
      </w:r>
      <w:proofErr w:type="spellEnd"/>
      <w:r w:rsidRPr="0021192C">
        <w:rPr>
          <w:rFonts w:ascii="IRBadr" w:hAnsi="IRBadr" w:cs="IRBadr"/>
          <w:sz w:val="28"/>
          <w:szCs w:val="28"/>
          <w:lang w:bidi="fa-IR"/>
        </w:rPr>
        <w:t xml:space="preserve"> University Press, 1392.</w:t>
      </w:r>
    </w:p>
    <w:p w14:paraId="5B737B54" w14:textId="0F03BE3B" w:rsidR="0021192C" w:rsidRDefault="0021192C" w:rsidP="0021192C">
      <w:pPr>
        <w:spacing w:after="0" w:line="240" w:lineRule="auto"/>
        <w:rPr>
          <w:rFonts w:ascii="IRBadr" w:hAnsi="IRBadr" w:cs="IRBadr"/>
          <w:sz w:val="28"/>
          <w:szCs w:val="28"/>
          <w:rtl/>
          <w:lang w:bidi="fa-IR"/>
        </w:rPr>
      </w:pPr>
      <w:r w:rsidRPr="0021192C">
        <w:rPr>
          <w:rFonts w:ascii="IRBadr" w:hAnsi="IRBadr" w:cs="IRBadr"/>
          <w:sz w:val="28"/>
          <w:szCs w:val="28"/>
          <w:lang w:bidi="fa-IR"/>
        </w:rPr>
        <w:t xml:space="preserve">23. </w:t>
      </w:r>
      <w:proofErr w:type="spellStart"/>
      <w:r w:rsidRPr="0021192C">
        <w:rPr>
          <w:rFonts w:ascii="IRBadr" w:hAnsi="IRBadr" w:cs="IRBadr"/>
          <w:sz w:val="28"/>
          <w:szCs w:val="28"/>
          <w:lang w:bidi="fa-IR"/>
        </w:rPr>
        <w:t>Zare</w:t>
      </w:r>
      <w:proofErr w:type="spellEnd"/>
      <w:r w:rsidRPr="0021192C">
        <w:rPr>
          <w:rFonts w:ascii="IRBadr" w:hAnsi="IRBadr" w:cs="IRBadr"/>
          <w:sz w:val="28"/>
          <w:szCs w:val="28"/>
          <w:lang w:bidi="fa-IR"/>
        </w:rPr>
        <w:t xml:space="preserve">, Hossein; </w:t>
      </w:r>
      <w:proofErr w:type="spellStart"/>
      <w:r w:rsidRPr="0021192C">
        <w:rPr>
          <w:rFonts w:ascii="IRBadr" w:hAnsi="IRBadr" w:cs="IRBadr"/>
          <w:sz w:val="28"/>
          <w:szCs w:val="28"/>
          <w:lang w:bidi="fa-IR"/>
        </w:rPr>
        <w:t>Zare</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Fahime</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Zahrai</w:t>
      </w:r>
      <w:proofErr w:type="spellEnd"/>
      <w:r w:rsidRPr="0021192C">
        <w:rPr>
          <w:rFonts w:ascii="IRBadr" w:hAnsi="IRBadr" w:cs="IRBadr"/>
          <w:sz w:val="28"/>
          <w:szCs w:val="28"/>
          <w:lang w:bidi="fa-IR"/>
        </w:rPr>
        <w:t xml:space="preserve">, Shams, Mohammad; Ghazi </w:t>
      </w:r>
      <w:proofErr w:type="spellStart"/>
      <w:r w:rsidRPr="0021192C">
        <w:rPr>
          <w:rFonts w:ascii="IRBadr" w:hAnsi="IRBadr" w:cs="IRBadr"/>
          <w:sz w:val="28"/>
          <w:szCs w:val="28"/>
          <w:lang w:bidi="fa-IR"/>
        </w:rPr>
        <w:t>Khani</w:t>
      </w:r>
      <w:proofErr w:type="spellEnd"/>
      <w:r w:rsidRPr="0021192C">
        <w:rPr>
          <w:rFonts w:ascii="IRBadr" w:hAnsi="IRBadr" w:cs="IRBadr"/>
          <w:sz w:val="28"/>
          <w:szCs w:val="28"/>
          <w:lang w:bidi="fa-IR"/>
        </w:rPr>
        <w:t xml:space="preserve">, Abbas. The factors that underpin the realization of spiritual health from the perspective of </w:t>
      </w:r>
      <w:proofErr w:type="spellStart"/>
      <w:r w:rsidRPr="0021192C">
        <w:rPr>
          <w:rFonts w:ascii="IRBadr" w:hAnsi="IRBadr" w:cs="IRBadr"/>
          <w:sz w:val="28"/>
          <w:szCs w:val="28"/>
          <w:lang w:bidi="fa-IR"/>
        </w:rPr>
        <w:t>Allameh</w:t>
      </w:r>
      <w:proofErr w:type="spellEnd"/>
      <w:r w:rsidRPr="0021192C">
        <w:rPr>
          <w:rFonts w:ascii="IRBadr" w:hAnsi="IRBadr" w:cs="IRBadr"/>
          <w:sz w:val="28"/>
          <w:szCs w:val="28"/>
          <w:lang w:bidi="fa-IR"/>
        </w:rPr>
        <w:t xml:space="preserve"> </w:t>
      </w:r>
      <w:proofErr w:type="spellStart"/>
      <w:r w:rsidRPr="0021192C">
        <w:rPr>
          <w:rFonts w:ascii="IRBadr" w:hAnsi="IRBadr" w:cs="IRBadr"/>
          <w:sz w:val="28"/>
          <w:szCs w:val="28"/>
          <w:lang w:bidi="fa-IR"/>
        </w:rPr>
        <w:t>Tabataba'i</w:t>
      </w:r>
      <w:proofErr w:type="spellEnd"/>
      <w:r w:rsidRPr="0021192C">
        <w:rPr>
          <w:rFonts w:ascii="IRBadr" w:hAnsi="IRBadr" w:cs="IRBadr"/>
          <w:sz w:val="28"/>
          <w:szCs w:val="28"/>
          <w:lang w:bidi="fa-IR"/>
        </w:rPr>
        <w:t xml:space="preserve">. Interdisciplinary Journal of Religion and Health of Ibn </w:t>
      </w:r>
      <w:proofErr w:type="spellStart"/>
      <w:r w:rsidRPr="0021192C">
        <w:rPr>
          <w:rFonts w:ascii="IRBadr" w:hAnsi="IRBadr" w:cs="IRBadr"/>
          <w:sz w:val="28"/>
          <w:szCs w:val="28"/>
          <w:lang w:bidi="fa-IR"/>
        </w:rPr>
        <w:t>Sina</w:t>
      </w:r>
      <w:proofErr w:type="spellEnd"/>
      <w:r w:rsidRPr="0021192C">
        <w:rPr>
          <w:rFonts w:ascii="IRBadr" w:hAnsi="IRBadr" w:cs="IRBadr"/>
          <w:sz w:val="28"/>
          <w:szCs w:val="28"/>
          <w:lang w:bidi="fa-IR"/>
        </w:rPr>
        <w:t>, Spring and Summer 1403</w:t>
      </w:r>
      <w:proofErr w:type="gramStart"/>
      <w:r w:rsidRPr="0021192C">
        <w:rPr>
          <w:rFonts w:ascii="IRBadr" w:hAnsi="IRBadr" w:cs="IRBadr"/>
          <w:sz w:val="28"/>
          <w:szCs w:val="28"/>
          <w:lang w:bidi="fa-IR"/>
        </w:rPr>
        <w:t>;4</w:t>
      </w:r>
      <w:proofErr w:type="gramEnd"/>
      <w:r w:rsidRPr="0021192C">
        <w:rPr>
          <w:rFonts w:ascii="IRBadr" w:hAnsi="IRBadr" w:cs="IRBadr"/>
          <w:sz w:val="28"/>
          <w:szCs w:val="28"/>
          <w:lang w:bidi="fa-IR"/>
        </w:rPr>
        <w:t xml:space="preserve"> (1)</w:t>
      </w:r>
    </w:p>
    <w:sectPr w:rsidR="0021192C" w:rsidSect="00786B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CD9BF5" w14:textId="77777777" w:rsidR="006D2C03" w:rsidRDefault="006D2C03" w:rsidP="00C251F2">
      <w:pPr>
        <w:spacing w:after="0" w:line="240" w:lineRule="auto"/>
      </w:pPr>
      <w:r>
        <w:separator/>
      </w:r>
    </w:p>
  </w:endnote>
  <w:endnote w:type="continuationSeparator" w:id="0">
    <w:p w14:paraId="633363C4" w14:textId="77777777" w:rsidR="006D2C03" w:rsidRDefault="006D2C03" w:rsidP="00C2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RBad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EEED8" w14:textId="77777777" w:rsidR="006D2C03" w:rsidRDefault="006D2C03" w:rsidP="00C251F2">
      <w:pPr>
        <w:spacing w:after="0" w:line="240" w:lineRule="auto"/>
      </w:pPr>
      <w:r>
        <w:separator/>
      </w:r>
    </w:p>
  </w:footnote>
  <w:footnote w:type="continuationSeparator" w:id="0">
    <w:p w14:paraId="54D05DDA" w14:textId="77777777" w:rsidR="006D2C03" w:rsidRDefault="006D2C03" w:rsidP="00C251F2">
      <w:pPr>
        <w:spacing w:after="0" w:line="240" w:lineRule="auto"/>
      </w:pPr>
      <w:r>
        <w:continuationSeparator/>
      </w:r>
    </w:p>
  </w:footnote>
  <w:footnote w:id="1">
    <w:p w14:paraId="37A426CA" w14:textId="3E174B5F" w:rsidR="0077237C" w:rsidRPr="00B3574A" w:rsidRDefault="0077237C" w:rsidP="009E5E1C">
      <w:pPr>
        <w:pStyle w:val="FootnoteText"/>
        <w:bidi w:val="0"/>
        <w:jc w:val="both"/>
        <w:rPr>
          <w:rFonts w:ascii="IRBadr" w:hAnsi="IRBadr" w:cs="IRBadr"/>
          <w:sz w:val="24"/>
          <w:szCs w:val="24"/>
          <w:rtl/>
        </w:rPr>
      </w:pPr>
      <w:r w:rsidRPr="00B3574A">
        <w:rPr>
          <w:rStyle w:val="FootnoteReference"/>
          <w:rFonts w:ascii="IRBadr" w:hAnsi="IRBadr" w:cs="IRBadr"/>
          <w:sz w:val="24"/>
          <w:szCs w:val="24"/>
          <w:vertAlign w:val="baseline"/>
        </w:rPr>
        <w:footnoteRef/>
      </w:r>
      <w:r w:rsidRPr="00B3574A">
        <w:rPr>
          <w:rFonts w:ascii="IRBadr" w:hAnsi="IRBadr" w:cs="IRBadr"/>
          <w:sz w:val="24"/>
          <w:szCs w:val="24"/>
          <w:rtl/>
        </w:rPr>
        <w:t xml:space="preserve">. </w:t>
      </w:r>
      <w:r w:rsidRPr="00B3574A">
        <w:rPr>
          <w:rFonts w:ascii="IRBadr" w:hAnsi="IRBadr" w:cs="IRBadr"/>
          <w:sz w:val="24"/>
          <w:szCs w:val="24"/>
        </w:rPr>
        <w:t xml:space="preserve">Love </w:t>
      </w:r>
      <w:proofErr w:type="spellStart"/>
      <w:r w:rsidRPr="00B3574A">
        <w:rPr>
          <w:rFonts w:ascii="IRBadr" w:hAnsi="IRBadr" w:cs="IRBadr"/>
          <w:sz w:val="24"/>
          <w:szCs w:val="24"/>
        </w:rPr>
        <w:t>Amoure</w:t>
      </w:r>
      <w:proofErr w:type="spellEnd"/>
    </w:p>
  </w:footnote>
  <w:footnote w:id="2">
    <w:p w14:paraId="4270A2E7" w14:textId="3BCF74CA" w:rsidR="0077237C" w:rsidRPr="00B3574A" w:rsidRDefault="0077237C" w:rsidP="009E5E1C">
      <w:pPr>
        <w:pStyle w:val="FootnoteText"/>
        <w:bidi w:val="0"/>
        <w:jc w:val="both"/>
        <w:rPr>
          <w:rFonts w:ascii="IRBadr" w:hAnsi="IRBadr" w:cs="IRBadr"/>
          <w:sz w:val="24"/>
          <w:szCs w:val="24"/>
          <w:rtl/>
        </w:rPr>
      </w:pPr>
      <w:r w:rsidRPr="00B3574A">
        <w:rPr>
          <w:rStyle w:val="FootnoteReference"/>
          <w:rFonts w:ascii="IRBadr" w:hAnsi="IRBadr" w:cs="IRBadr"/>
          <w:sz w:val="24"/>
          <w:szCs w:val="24"/>
          <w:vertAlign w:val="baseline"/>
        </w:rPr>
        <w:footnoteRef/>
      </w:r>
      <w:r w:rsidRPr="00B3574A">
        <w:rPr>
          <w:rFonts w:ascii="IRBadr" w:hAnsi="IRBadr" w:cs="IRBadr"/>
          <w:sz w:val="24"/>
          <w:szCs w:val="24"/>
          <w:rtl/>
        </w:rPr>
        <w:t xml:space="preserve">. </w:t>
      </w:r>
      <w:r w:rsidRPr="00B3574A">
        <w:rPr>
          <w:rFonts w:ascii="IRBadr" w:hAnsi="IRBadr" w:cs="IRBadr"/>
          <w:sz w:val="24"/>
          <w:szCs w:val="24"/>
        </w:rPr>
        <w:t>Happiness</w:t>
      </w:r>
    </w:p>
  </w:footnote>
  <w:footnote w:id="3">
    <w:p w14:paraId="26E9AB9A" w14:textId="4D142017" w:rsidR="0077237C" w:rsidRPr="00B3574A" w:rsidRDefault="0077237C" w:rsidP="009E5E1C">
      <w:pPr>
        <w:pStyle w:val="FootnoteText"/>
        <w:bidi w:val="0"/>
        <w:jc w:val="both"/>
        <w:rPr>
          <w:rFonts w:ascii="IRBadr" w:hAnsi="IRBadr" w:cs="IRBadr"/>
          <w:sz w:val="24"/>
          <w:szCs w:val="24"/>
          <w:rtl/>
        </w:rPr>
      </w:pPr>
      <w:r w:rsidRPr="00B3574A">
        <w:rPr>
          <w:rStyle w:val="FootnoteReference"/>
          <w:rFonts w:ascii="IRBadr" w:hAnsi="IRBadr" w:cs="IRBadr"/>
          <w:sz w:val="24"/>
          <w:szCs w:val="24"/>
          <w:vertAlign w:val="baseline"/>
        </w:rPr>
        <w:footnoteRef/>
      </w:r>
      <w:r w:rsidRPr="00B3574A">
        <w:rPr>
          <w:rFonts w:ascii="IRBadr" w:hAnsi="IRBadr" w:cs="IRBadr"/>
          <w:sz w:val="24"/>
          <w:szCs w:val="24"/>
          <w:rtl/>
        </w:rPr>
        <w:t xml:space="preserve">. </w:t>
      </w:r>
      <w:r w:rsidRPr="00B3574A">
        <w:rPr>
          <w:rFonts w:ascii="IRBadr" w:hAnsi="IRBadr" w:cs="IRBadr"/>
          <w:sz w:val="24"/>
          <w:szCs w:val="24"/>
        </w:rPr>
        <w:t>Aggression</w:t>
      </w:r>
    </w:p>
  </w:footnote>
  <w:footnote w:id="4">
    <w:p w14:paraId="3DD11435" w14:textId="08FDF440" w:rsidR="0077237C" w:rsidRPr="00B3574A" w:rsidRDefault="0077237C" w:rsidP="009E5E1C">
      <w:pPr>
        <w:pStyle w:val="FootnoteText"/>
        <w:bidi w:val="0"/>
        <w:jc w:val="both"/>
        <w:rPr>
          <w:rFonts w:ascii="IRBadr" w:hAnsi="IRBadr" w:cs="IRBadr"/>
          <w:sz w:val="24"/>
          <w:szCs w:val="24"/>
          <w:rtl/>
        </w:rPr>
      </w:pPr>
      <w:r w:rsidRPr="00B3574A">
        <w:rPr>
          <w:rStyle w:val="FootnoteReference"/>
          <w:rFonts w:ascii="IRBadr" w:hAnsi="IRBadr" w:cs="IRBadr"/>
          <w:sz w:val="24"/>
          <w:szCs w:val="24"/>
          <w:vertAlign w:val="baseline"/>
        </w:rPr>
        <w:footnoteRef/>
      </w:r>
      <w:r w:rsidRPr="00B3574A">
        <w:rPr>
          <w:rFonts w:ascii="IRBadr" w:hAnsi="IRBadr" w:cs="IRBadr"/>
          <w:sz w:val="24"/>
          <w:szCs w:val="24"/>
          <w:rtl/>
        </w:rPr>
        <w:t xml:space="preserve">. </w:t>
      </w:r>
      <w:proofErr w:type="spellStart"/>
      <w:r w:rsidRPr="00B3574A">
        <w:rPr>
          <w:rFonts w:ascii="IRBadr" w:hAnsi="IRBadr" w:cs="IRBadr"/>
          <w:sz w:val="24"/>
          <w:szCs w:val="24"/>
        </w:rPr>
        <w:t>Grie</w:t>
      </w:r>
      <w:proofErr w:type="spellEnd"/>
    </w:p>
  </w:footnote>
  <w:footnote w:id="5">
    <w:p w14:paraId="3EC9BCE5" w14:textId="66BDE130" w:rsidR="0077237C" w:rsidRPr="00B3574A" w:rsidRDefault="0077237C" w:rsidP="009E5E1C">
      <w:pPr>
        <w:pStyle w:val="FootnoteText"/>
        <w:bidi w:val="0"/>
        <w:jc w:val="both"/>
        <w:rPr>
          <w:rFonts w:ascii="IRBadr" w:hAnsi="IRBadr" w:cs="IRBadr"/>
          <w:sz w:val="24"/>
          <w:szCs w:val="24"/>
          <w:rtl/>
        </w:rPr>
      </w:pPr>
      <w:r w:rsidRPr="00B3574A">
        <w:rPr>
          <w:rStyle w:val="FootnoteReference"/>
          <w:rFonts w:ascii="IRBadr" w:hAnsi="IRBadr" w:cs="IRBadr"/>
          <w:sz w:val="24"/>
          <w:szCs w:val="24"/>
          <w:vertAlign w:val="baseline"/>
        </w:rPr>
        <w:footnoteRef/>
      </w:r>
      <w:r w:rsidRPr="00B3574A">
        <w:rPr>
          <w:rFonts w:ascii="IRBadr" w:hAnsi="IRBadr" w:cs="IRBadr"/>
          <w:sz w:val="24"/>
          <w:szCs w:val="24"/>
          <w:rtl/>
        </w:rPr>
        <w:t xml:space="preserve">. </w:t>
      </w:r>
      <w:r w:rsidRPr="00B3574A">
        <w:rPr>
          <w:rFonts w:ascii="IRBadr" w:hAnsi="IRBadr" w:cs="IRBadr"/>
          <w:sz w:val="24"/>
          <w:szCs w:val="24"/>
        </w:rPr>
        <w:t>Excitement</w:t>
      </w:r>
    </w:p>
  </w:footnote>
  <w:footnote w:id="6">
    <w:p w14:paraId="7169701D" w14:textId="2E32E5CA" w:rsidR="0077237C" w:rsidRPr="00B3574A" w:rsidRDefault="0077237C" w:rsidP="009E5E1C">
      <w:pPr>
        <w:pStyle w:val="FootnoteText"/>
        <w:bidi w:val="0"/>
        <w:jc w:val="both"/>
        <w:rPr>
          <w:rFonts w:ascii="IRBadr" w:hAnsi="IRBadr" w:cs="IRBadr"/>
          <w:sz w:val="24"/>
          <w:szCs w:val="24"/>
          <w:rtl/>
        </w:rPr>
      </w:pPr>
      <w:r w:rsidRPr="00B3574A">
        <w:rPr>
          <w:rStyle w:val="FootnoteReference"/>
          <w:rFonts w:ascii="IRBadr" w:hAnsi="IRBadr" w:cs="IRBadr"/>
          <w:sz w:val="24"/>
          <w:szCs w:val="24"/>
          <w:vertAlign w:val="baseline"/>
        </w:rPr>
        <w:footnoteRef/>
      </w:r>
      <w:r w:rsidRPr="00B3574A">
        <w:rPr>
          <w:rFonts w:ascii="IRBadr" w:hAnsi="IRBadr" w:cs="IRBadr"/>
          <w:sz w:val="24"/>
          <w:szCs w:val="24"/>
          <w:rtl/>
        </w:rPr>
        <w:t xml:space="preserve">. </w:t>
      </w:r>
      <w:r w:rsidRPr="00B3574A">
        <w:rPr>
          <w:rFonts w:ascii="IRBadr" w:hAnsi="IRBadr" w:cs="IRBadr"/>
          <w:sz w:val="24"/>
          <w:szCs w:val="24"/>
        </w:rPr>
        <w:t>Emotions</w:t>
      </w:r>
    </w:p>
  </w:footnote>
  <w:footnote w:id="7">
    <w:p w14:paraId="47926573" w14:textId="41C91015" w:rsidR="0077237C" w:rsidRPr="00B3574A" w:rsidRDefault="0077237C" w:rsidP="009E5E1C">
      <w:pPr>
        <w:pStyle w:val="FootnoteText"/>
        <w:bidi w:val="0"/>
        <w:jc w:val="both"/>
        <w:rPr>
          <w:rFonts w:ascii="IRBadr" w:hAnsi="IRBadr" w:cs="IRBadr"/>
          <w:sz w:val="24"/>
          <w:szCs w:val="24"/>
          <w:rtl/>
        </w:rPr>
      </w:pPr>
      <w:r w:rsidRPr="00B3574A">
        <w:rPr>
          <w:rStyle w:val="FootnoteReference"/>
          <w:rFonts w:ascii="IRBadr" w:hAnsi="IRBadr" w:cs="IRBadr"/>
          <w:sz w:val="24"/>
          <w:szCs w:val="24"/>
          <w:vertAlign w:val="baseline"/>
        </w:rPr>
        <w:footnoteRef/>
      </w:r>
      <w:r w:rsidRPr="00B3574A">
        <w:rPr>
          <w:rFonts w:ascii="IRBadr" w:hAnsi="IRBadr" w:cs="IRBadr"/>
          <w:sz w:val="24"/>
          <w:szCs w:val="24"/>
          <w:rtl/>
        </w:rPr>
        <w:t xml:space="preserve">. </w:t>
      </w:r>
      <w:r w:rsidRPr="00B3574A">
        <w:rPr>
          <w:rFonts w:ascii="IRBadr" w:hAnsi="IRBadr" w:cs="IRBadr"/>
          <w:sz w:val="24"/>
          <w:szCs w:val="24"/>
        </w:rPr>
        <w:t xml:space="preserve">Stability </w:t>
      </w:r>
      <w:proofErr w:type="spellStart"/>
      <w:r w:rsidRPr="00B3574A">
        <w:rPr>
          <w:rFonts w:ascii="IRBadr" w:hAnsi="IRBadr" w:cs="IRBadr"/>
          <w:sz w:val="24"/>
          <w:szCs w:val="24"/>
        </w:rPr>
        <w:t>Emmotional</w:t>
      </w:r>
      <w:proofErr w:type="spellEnd"/>
    </w:p>
  </w:footnote>
  <w:footnote w:id="8">
    <w:p w14:paraId="76BD593B" w14:textId="1AD9E8DC" w:rsidR="0077237C" w:rsidRPr="00B3574A" w:rsidRDefault="0077237C" w:rsidP="009E5E1C">
      <w:pPr>
        <w:pStyle w:val="FootnoteText"/>
        <w:bidi w:val="0"/>
        <w:jc w:val="both"/>
        <w:rPr>
          <w:rFonts w:ascii="IRBadr" w:hAnsi="IRBadr" w:cs="IRBadr"/>
          <w:sz w:val="24"/>
          <w:szCs w:val="24"/>
          <w:rtl/>
        </w:rPr>
      </w:pPr>
      <w:r w:rsidRPr="00B3574A">
        <w:rPr>
          <w:rStyle w:val="FootnoteReference"/>
          <w:rFonts w:ascii="IRBadr" w:hAnsi="IRBadr" w:cs="IRBadr"/>
          <w:sz w:val="24"/>
          <w:szCs w:val="24"/>
          <w:vertAlign w:val="baseline"/>
        </w:rPr>
        <w:footnoteRef/>
      </w:r>
      <w:r w:rsidRPr="00B3574A">
        <w:rPr>
          <w:rFonts w:ascii="IRBadr" w:hAnsi="IRBadr" w:cs="IRBadr"/>
          <w:sz w:val="24"/>
          <w:szCs w:val="24"/>
          <w:rtl/>
        </w:rPr>
        <w:t xml:space="preserve">. </w:t>
      </w:r>
      <w:r w:rsidRPr="00B3574A">
        <w:rPr>
          <w:rFonts w:ascii="IRBadr" w:hAnsi="IRBadr" w:cs="IRBadr"/>
          <w:sz w:val="24"/>
          <w:szCs w:val="24"/>
        </w:rPr>
        <w:t>Inclinations bad and good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37D7F"/>
    <w:multiLevelType w:val="multilevel"/>
    <w:tmpl w:val="838AB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AF0FD9"/>
    <w:multiLevelType w:val="hybridMultilevel"/>
    <w:tmpl w:val="5C2099E0"/>
    <w:lvl w:ilvl="0" w:tplc="11FAFD3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084FEA"/>
    <w:multiLevelType w:val="hybridMultilevel"/>
    <w:tmpl w:val="4B58C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46718C"/>
    <w:multiLevelType w:val="hybridMultilevel"/>
    <w:tmpl w:val="0F742F24"/>
    <w:lvl w:ilvl="0" w:tplc="F06ADC3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6D032E"/>
    <w:multiLevelType w:val="hybridMultilevel"/>
    <w:tmpl w:val="CCAC7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DE6578"/>
    <w:multiLevelType w:val="hybridMultilevel"/>
    <w:tmpl w:val="4EA8DBE8"/>
    <w:lvl w:ilvl="0" w:tplc="2A1CD9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FF5ECC"/>
    <w:multiLevelType w:val="hybridMultilevel"/>
    <w:tmpl w:val="83BA2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46"/>
    <w:rsid w:val="0000143D"/>
    <w:rsid w:val="00002D36"/>
    <w:rsid w:val="00003037"/>
    <w:rsid w:val="00020A34"/>
    <w:rsid w:val="00021A47"/>
    <w:rsid w:val="00044CC7"/>
    <w:rsid w:val="00047921"/>
    <w:rsid w:val="0005410F"/>
    <w:rsid w:val="00063404"/>
    <w:rsid w:val="000716F8"/>
    <w:rsid w:val="00092295"/>
    <w:rsid w:val="000A3182"/>
    <w:rsid w:val="000A4DA2"/>
    <w:rsid w:val="000D42CB"/>
    <w:rsid w:val="00106D1B"/>
    <w:rsid w:val="00122A51"/>
    <w:rsid w:val="0013013F"/>
    <w:rsid w:val="001564A1"/>
    <w:rsid w:val="00163B8D"/>
    <w:rsid w:val="001676DC"/>
    <w:rsid w:val="00170933"/>
    <w:rsid w:val="00192410"/>
    <w:rsid w:val="00195BD6"/>
    <w:rsid w:val="00197B46"/>
    <w:rsid w:val="001B1574"/>
    <w:rsid w:val="001B5DB3"/>
    <w:rsid w:val="001C34CC"/>
    <w:rsid w:val="001D032E"/>
    <w:rsid w:val="001D554F"/>
    <w:rsid w:val="001E22DB"/>
    <w:rsid w:val="001E503A"/>
    <w:rsid w:val="001F0428"/>
    <w:rsid w:val="001F2B2E"/>
    <w:rsid w:val="001F2D3B"/>
    <w:rsid w:val="001F415E"/>
    <w:rsid w:val="0021192C"/>
    <w:rsid w:val="00217452"/>
    <w:rsid w:val="00224835"/>
    <w:rsid w:val="002260D5"/>
    <w:rsid w:val="00236AED"/>
    <w:rsid w:val="00240893"/>
    <w:rsid w:val="0026462C"/>
    <w:rsid w:val="002806C8"/>
    <w:rsid w:val="002A044C"/>
    <w:rsid w:val="002A23C8"/>
    <w:rsid w:val="002C3363"/>
    <w:rsid w:val="002F1F8C"/>
    <w:rsid w:val="002F5733"/>
    <w:rsid w:val="0030037C"/>
    <w:rsid w:val="00305E35"/>
    <w:rsid w:val="003102DD"/>
    <w:rsid w:val="003165CE"/>
    <w:rsid w:val="00317D8D"/>
    <w:rsid w:val="003227ED"/>
    <w:rsid w:val="00324CE5"/>
    <w:rsid w:val="00330009"/>
    <w:rsid w:val="003512AF"/>
    <w:rsid w:val="0037011C"/>
    <w:rsid w:val="00381157"/>
    <w:rsid w:val="00396261"/>
    <w:rsid w:val="003B0C03"/>
    <w:rsid w:val="003B5713"/>
    <w:rsid w:val="003D50B5"/>
    <w:rsid w:val="003F032A"/>
    <w:rsid w:val="003F39A0"/>
    <w:rsid w:val="003F5350"/>
    <w:rsid w:val="0041628F"/>
    <w:rsid w:val="00422AF9"/>
    <w:rsid w:val="00422DAD"/>
    <w:rsid w:val="0043017A"/>
    <w:rsid w:val="00430433"/>
    <w:rsid w:val="004313CB"/>
    <w:rsid w:val="00433CC1"/>
    <w:rsid w:val="00456FA6"/>
    <w:rsid w:val="00473847"/>
    <w:rsid w:val="00485A65"/>
    <w:rsid w:val="0049483A"/>
    <w:rsid w:val="004A6224"/>
    <w:rsid w:val="004F5FBA"/>
    <w:rsid w:val="005006FA"/>
    <w:rsid w:val="00514159"/>
    <w:rsid w:val="005221AB"/>
    <w:rsid w:val="00547696"/>
    <w:rsid w:val="00551AC7"/>
    <w:rsid w:val="005557AF"/>
    <w:rsid w:val="00572287"/>
    <w:rsid w:val="005762F5"/>
    <w:rsid w:val="00581C50"/>
    <w:rsid w:val="00587F45"/>
    <w:rsid w:val="00590FA8"/>
    <w:rsid w:val="005929FB"/>
    <w:rsid w:val="00595521"/>
    <w:rsid w:val="005D58E9"/>
    <w:rsid w:val="005D6683"/>
    <w:rsid w:val="005E1724"/>
    <w:rsid w:val="005F1925"/>
    <w:rsid w:val="00620E03"/>
    <w:rsid w:val="006349C1"/>
    <w:rsid w:val="006362DE"/>
    <w:rsid w:val="0064541A"/>
    <w:rsid w:val="00677049"/>
    <w:rsid w:val="00681508"/>
    <w:rsid w:val="00691656"/>
    <w:rsid w:val="006972B1"/>
    <w:rsid w:val="006A4DAC"/>
    <w:rsid w:val="006B1515"/>
    <w:rsid w:val="006C5688"/>
    <w:rsid w:val="006D2C03"/>
    <w:rsid w:val="006D5F83"/>
    <w:rsid w:val="006E1B0A"/>
    <w:rsid w:val="006E2F0F"/>
    <w:rsid w:val="00702A62"/>
    <w:rsid w:val="00705D46"/>
    <w:rsid w:val="00725D41"/>
    <w:rsid w:val="007365F8"/>
    <w:rsid w:val="007369B6"/>
    <w:rsid w:val="00750D3B"/>
    <w:rsid w:val="00751E6C"/>
    <w:rsid w:val="007721F8"/>
    <w:rsid w:val="0077237C"/>
    <w:rsid w:val="00775272"/>
    <w:rsid w:val="00785CDB"/>
    <w:rsid w:val="00786BD9"/>
    <w:rsid w:val="0079456E"/>
    <w:rsid w:val="007A13F6"/>
    <w:rsid w:val="007C2ECF"/>
    <w:rsid w:val="007C48F1"/>
    <w:rsid w:val="0080289B"/>
    <w:rsid w:val="00815CAE"/>
    <w:rsid w:val="008301ED"/>
    <w:rsid w:val="00840E55"/>
    <w:rsid w:val="008468B8"/>
    <w:rsid w:val="00850826"/>
    <w:rsid w:val="00871661"/>
    <w:rsid w:val="00895FF5"/>
    <w:rsid w:val="008A1592"/>
    <w:rsid w:val="008B2700"/>
    <w:rsid w:val="008B7562"/>
    <w:rsid w:val="008C29C2"/>
    <w:rsid w:val="008C2BB8"/>
    <w:rsid w:val="008D2BB4"/>
    <w:rsid w:val="008D413F"/>
    <w:rsid w:val="008E3D5C"/>
    <w:rsid w:val="008F1F63"/>
    <w:rsid w:val="008F4A19"/>
    <w:rsid w:val="009028C5"/>
    <w:rsid w:val="009179F8"/>
    <w:rsid w:val="00920033"/>
    <w:rsid w:val="009217A7"/>
    <w:rsid w:val="0092338F"/>
    <w:rsid w:val="0092354E"/>
    <w:rsid w:val="0093380A"/>
    <w:rsid w:val="00951C6E"/>
    <w:rsid w:val="00952466"/>
    <w:rsid w:val="00956A3D"/>
    <w:rsid w:val="009671C4"/>
    <w:rsid w:val="0098348E"/>
    <w:rsid w:val="009A4C0A"/>
    <w:rsid w:val="009E45C1"/>
    <w:rsid w:val="009E5E1C"/>
    <w:rsid w:val="009E70D1"/>
    <w:rsid w:val="009F5464"/>
    <w:rsid w:val="009F76A5"/>
    <w:rsid w:val="009F7A04"/>
    <w:rsid w:val="00A0463A"/>
    <w:rsid w:val="00A07068"/>
    <w:rsid w:val="00A909B2"/>
    <w:rsid w:val="00AA24B4"/>
    <w:rsid w:val="00AB538A"/>
    <w:rsid w:val="00AC6F52"/>
    <w:rsid w:val="00AD61FE"/>
    <w:rsid w:val="00AF0EA7"/>
    <w:rsid w:val="00B00A04"/>
    <w:rsid w:val="00B10EA0"/>
    <w:rsid w:val="00B20E0D"/>
    <w:rsid w:val="00B25009"/>
    <w:rsid w:val="00B3574A"/>
    <w:rsid w:val="00B40E7C"/>
    <w:rsid w:val="00B60EE8"/>
    <w:rsid w:val="00B62066"/>
    <w:rsid w:val="00B721AB"/>
    <w:rsid w:val="00B76248"/>
    <w:rsid w:val="00B76828"/>
    <w:rsid w:val="00B936BA"/>
    <w:rsid w:val="00BA020B"/>
    <w:rsid w:val="00BA48CC"/>
    <w:rsid w:val="00BA6F4E"/>
    <w:rsid w:val="00BB3DF5"/>
    <w:rsid w:val="00BC7766"/>
    <w:rsid w:val="00BD34FF"/>
    <w:rsid w:val="00BD4DF9"/>
    <w:rsid w:val="00BF2D55"/>
    <w:rsid w:val="00BF3EA7"/>
    <w:rsid w:val="00C02708"/>
    <w:rsid w:val="00C032A1"/>
    <w:rsid w:val="00C05CE3"/>
    <w:rsid w:val="00C07816"/>
    <w:rsid w:val="00C14471"/>
    <w:rsid w:val="00C16616"/>
    <w:rsid w:val="00C251F2"/>
    <w:rsid w:val="00C258B3"/>
    <w:rsid w:val="00C32D2D"/>
    <w:rsid w:val="00C33CB8"/>
    <w:rsid w:val="00C57365"/>
    <w:rsid w:val="00C636FF"/>
    <w:rsid w:val="00C80E0F"/>
    <w:rsid w:val="00C8488A"/>
    <w:rsid w:val="00C8618C"/>
    <w:rsid w:val="00C91627"/>
    <w:rsid w:val="00CA0A66"/>
    <w:rsid w:val="00CB01DC"/>
    <w:rsid w:val="00CB44BA"/>
    <w:rsid w:val="00CC510E"/>
    <w:rsid w:val="00CC533D"/>
    <w:rsid w:val="00CC5C6C"/>
    <w:rsid w:val="00CC6E53"/>
    <w:rsid w:val="00CE6035"/>
    <w:rsid w:val="00CF405E"/>
    <w:rsid w:val="00D0076D"/>
    <w:rsid w:val="00D403D4"/>
    <w:rsid w:val="00D41284"/>
    <w:rsid w:val="00D82FE1"/>
    <w:rsid w:val="00D92BB1"/>
    <w:rsid w:val="00D952A8"/>
    <w:rsid w:val="00DA1D7B"/>
    <w:rsid w:val="00DB28A6"/>
    <w:rsid w:val="00DC5540"/>
    <w:rsid w:val="00DC6CC0"/>
    <w:rsid w:val="00DD4138"/>
    <w:rsid w:val="00DE02D8"/>
    <w:rsid w:val="00DE1A42"/>
    <w:rsid w:val="00DE3F54"/>
    <w:rsid w:val="00DF4EFA"/>
    <w:rsid w:val="00DF65D1"/>
    <w:rsid w:val="00E03E5D"/>
    <w:rsid w:val="00E1507E"/>
    <w:rsid w:val="00E3100E"/>
    <w:rsid w:val="00E74289"/>
    <w:rsid w:val="00E75588"/>
    <w:rsid w:val="00E7627F"/>
    <w:rsid w:val="00E86702"/>
    <w:rsid w:val="00E9075C"/>
    <w:rsid w:val="00E91552"/>
    <w:rsid w:val="00E93EA7"/>
    <w:rsid w:val="00EB5502"/>
    <w:rsid w:val="00EC5603"/>
    <w:rsid w:val="00EC625B"/>
    <w:rsid w:val="00ED1EE2"/>
    <w:rsid w:val="00ED36AE"/>
    <w:rsid w:val="00ED596E"/>
    <w:rsid w:val="00EE0BC9"/>
    <w:rsid w:val="00EE4F94"/>
    <w:rsid w:val="00EF3E24"/>
    <w:rsid w:val="00EF5D60"/>
    <w:rsid w:val="00F0107C"/>
    <w:rsid w:val="00F04EA3"/>
    <w:rsid w:val="00F12E2D"/>
    <w:rsid w:val="00F302D4"/>
    <w:rsid w:val="00F36E10"/>
    <w:rsid w:val="00F45AC9"/>
    <w:rsid w:val="00F478B9"/>
    <w:rsid w:val="00F74B8F"/>
    <w:rsid w:val="00F774C9"/>
    <w:rsid w:val="00F812A5"/>
    <w:rsid w:val="00F84D8F"/>
    <w:rsid w:val="00F85221"/>
    <w:rsid w:val="00F9140A"/>
    <w:rsid w:val="00FA4B60"/>
    <w:rsid w:val="00FB32EC"/>
    <w:rsid w:val="00FB7689"/>
    <w:rsid w:val="00FC0A60"/>
    <w:rsid w:val="00FC4481"/>
    <w:rsid w:val="00FD3C3D"/>
    <w:rsid w:val="00FD3CFC"/>
    <w:rsid w:val="00FD4132"/>
    <w:rsid w:val="00FD4EF8"/>
    <w:rsid w:val="00FF31CA"/>
    <w:rsid w:val="00FF3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AD255"/>
  <w15:chartTrackingRefBased/>
  <w15:docId w15:val="{A8D7FC7B-39FA-4B86-A907-845738BCB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38A"/>
    <w:pPr>
      <w:spacing w:after="200" w:line="276" w:lineRule="auto"/>
    </w:pPr>
  </w:style>
  <w:style w:type="paragraph" w:styleId="Heading2">
    <w:name w:val="heading 2"/>
    <w:basedOn w:val="Normal"/>
    <w:next w:val="Normal"/>
    <w:link w:val="Heading2Char"/>
    <w:uiPriority w:val="9"/>
    <w:semiHidden/>
    <w:unhideWhenUsed/>
    <w:qFormat/>
    <w:rsid w:val="00D82F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0033"/>
    <w:pPr>
      <w:ind w:left="720"/>
      <w:contextualSpacing/>
    </w:pPr>
  </w:style>
  <w:style w:type="character" w:styleId="CommentReference">
    <w:name w:val="annotation reference"/>
    <w:basedOn w:val="DefaultParagraphFont"/>
    <w:uiPriority w:val="99"/>
    <w:semiHidden/>
    <w:unhideWhenUsed/>
    <w:rsid w:val="00C251F2"/>
    <w:rPr>
      <w:sz w:val="16"/>
      <w:szCs w:val="16"/>
    </w:rPr>
  </w:style>
  <w:style w:type="paragraph" w:styleId="CommentText">
    <w:name w:val="annotation text"/>
    <w:basedOn w:val="Normal"/>
    <w:link w:val="CommentTextChar"/>
    <w:uiPriority w:val="99"/>
    <w:semiHidden/>
    <w:unhideWhenUsed/>
    <w:rsid w:val="00C251F2"/>
    <w:pPr>
      <w:spacing w:line="240" w:lineRule="auto"/>
    </w:pPr>
    <w:rPr>
      <w:sz w:val="20"/>
      <w:szCs w:val="20"/>
    </w:rPr>
  </w:style>
  <w:style w:type="character" w:customStyle="1" w:styleId="CommentTextChar">
    <w:name w:val="Comment Text Char"/>
    <w:basedOn w:val="DefaultParagraphFont"/>
    <w:link w:val="CommentText"/>
    <w:uiPriority w:val="99"/>
    <w:semiHidden/>
    <w:rsid w:val="00C251F2"/>
    <w:rPr>
      <w:sz w:val="20"/>
      <w:szCs w:val="20"/>
    </w:rPr>
  </w:style>
  <w:style w:type="paragraph" w:styleId="BalloonText">
    <w:name w:val="Balloon Text"/>
    <w:basedOn w:val="Normal"/>
    <w:link w:val="BalloonTextChar"/>
    <w:uiPriority w:val="99"/>
    <w:semiHidden/>
    <w:unhideWhenUsed/>
    <w:rsid w:val="00C25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1F2"/>
    <w:rPr>
      <w:rFonts w:ascii="Segoe UI" w:hAnsi="Segoe UI" w:cs="Segoe UI"/>
      <w:sz w:val="18"/>
      <w:szCs w:val="18"/>
    </w:rPr>
  </w:style>
  <w:style w:type="paragraph" w:styleId="FootnoteText">
    <w:name w:val="footnote text"/>
    <w:basedOn w:val="Normal"/>
    <w:link w:val="FootnoteTextChar"/>
    <w:uiPriority w:val="99"/>
    <w:semiHidden/>
    <w:unhideWhenUsed/>
    <w:rsid w:val="00163B8D"/>
    <w:pPr>
      <w:bidi/>
      <w:spacing w:after="0" w:line="240" w:lineRule="auto"/>
    </w:pPr>
    <w:rPr>
      <w:rFonts w:ascii="Calibri" w:eastAsia="Calibri" w:hAnsi="Calibri" w:cs="Arial"/>
      <w:sz w:val="20"/>
      <w:szCs w:val="20"/>
      <w:lang w:bidi="fa-IR"/>
    </w:rPr>
  </w:style>
  <w:style w:type="character" w:customStyle="1" w:styleId="FootnoteTextChar">
    <w:name w:val="Footnote Text Char"/>
    <w:basedOn w:val="DefaultParagraphFont"/>
    <w:link w:val="FootnoteText"/>
    <w:uiPriority w:val="99"/>
    <w:semiHidden/>
    <w:rsid w:val="00163B8D"/>
    <w:rPr>
      <w:rFonts w:ascii="Calibri" w:eastAsia="Calibri" w:hAnsi="Calibri" w:cs="Arial"/>
      <w:sz w:val="20"/>
      <w:szCs w:val="20"/>
      <w:lang w:bidi="fa-IR"/>
    </w:rPr>
  </w:style>
  <w:style w:type="character" w:styleId="FootnoteReference">
    <w:name w:val="footnote reference"/>
    <w:aliases w:val="شماره زيرنويس,پاورقی,Footnote,Footnote text,علامت پاورقی,مرجع  من,Omid Footnote,ماخذ"/>
    <w:uiPriority w:val="99"/>
    <w:unhideWhenUsed/>
    <w:qFormat/>
    <w:rsid w:val="00163B8D"/>
    <w:rPr>
      <w:vertAlign w:val="superscript"/>
    </w:rPr>
  </w:style>
  <w:style w:type="character" w:styleId="Hyperlink">
    <w:name w:val="Hyperlink"/>
    <w:basedOn w:val="DefaultParagraphFont"/>
    <w:uiPriority w:val="99"/>
    <w:unhideWhenUsed/>
    <w:rsid w:val="000716F8"/>
    <w:rPr>
      <w:color w:val="0563C1" w:themeColor="hyperlink"/>
      <w:u w:val="single"/>
    </w:rPr>
  </w:style>
  <w:style w:type="character" w:customStyle="1" w:styleId="UnresolvedMention">
    <w:name w:val="Unresolved Mention"/>
    <w:basedOn w:val="DefaultParagraphFont"/>
    <w:uiPriority w:val="99"/>
    <w:semiHidden/>
    <w:unhideWhenUsed/>
    <w:rsid w:val="002A044C"/>
    <w:rPr>
      <w:color w:val="605E5C"/>
      <w:shd w:val="clear" w:color="auto" w:fill="E1DFDD"/>
    </w:rPr>
  </w:style>
  <w:style w:type="character" w:customStyle="1" w:styleId="Heading2Char">
    <w:name w:val="Heading 2 Char"/>
    <w:basedOn w:val="DefaultParagraphFont"/>
    <w:link w:val="Heading2"/>
    <w:uiPriority w:val="9"/>
    <w:semiHidden/>
    <w:rsid w:val="00D82FE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78409">
      <w:bodyDiv w:val="1"/>
      <w:marLeft w:val="0"/>
      <w:marRight w:val="0"/>
      <w:marTop w:val="0"/>
      <w:marBottom w:val="0"/>
      <w:divBdr>
        <w:top w:val="none" w:sz="0" w:space="0" w:color="auto"/>
        <w:left w:val="none" w:sz="0" w:space="0" w:color="auto"/>
        <w:bottom w:val="none" w:sz="0" w:space="0" w:color="auto"/>
        <w:right w:val="none" w:sz="0" w:space="0" w:color="auto"/>
      </w:divBdr>
    </w:div>
    <w:div w:id="167990698">
      <w:bodyDiv w:val="1"/>
      <w:marLeft w:val="0"/>
      <w:marRight w:val="0"/>
      <w:marTop w:val="0"/>
      <w:marBottom w:val="0"/>
      <w:divBdr>
        <w:top w:val="none" w:sz="0" w:space="0" w:color="auto"/>
        <w:left w:val="none" w:sz="0" w:space="0" w:color="auto"/>
        <w:bottom w:val="none" w:sz="0" w:space="0" w:color="auto"/>
        <w:right w:val="none" w:sz="0" w:space="0" w:color="auto"/>
      </w:divBdr>
    </w:div>
    <w:div w:id="392696816">
      <w:bodyDiv w:val="1"/>
      <w:marLeft w:val="0"/>
      <w:marRight w:val="0"/>
      <w:marTop w:val="0"/>
      <w:marBottom w:val="0"/>
      <w:divBdr>
        <w:top w:val="none" w:sz="0" w:space="0" w:color="auto"/>
        <w:left w:val="none" w:sz="0" w:space="0" w:color="auto"/>
        <w:bottom w:val="none" w:sz="0" w:space="0" w:color="auto"/>
        <w:right w:val="none" w:sz="0" w:space="0" w:color="auto"/>
      </w:divBdr>
    </w:div>
    <w:div w:id="492449963">
      <w:bodyDiv w:val="1"/>
      <w:marLeft w:val="0"/>
      <w:marRight w:val="0"/>
      <w:marTop w:val="0"/>
      <w:marBottom w:val="0"/>
      <w:divBdr>
        <w:top w:val="none" w:sz="0" w:space="0" w:color="auto"/>
        <w:left w:val="none" w:sz="0" w:space="0" w:color="auto"/>
        <w:bottom w:val="none" w:sz="0" w:space="0" w:color="auto"/>
        <w:right w:val="none" w:sz="0" w:space="0" w:color="auto"/>
      </w:divBdr>
    </w:div>
    <w:div w:id="1130635134">
      <w:bodyDiv w:val="1"/>
      <w:marLeft w:val="0"/>
      <w:marRight w:val="0"/>
      <w:marTop w:val="0"/>
      <w:marBottom w:val="0"/>
      <w:divBdr>
        <w:top w:val="none" w:sz="0" w:space="0" w:color="auto"/>
        <w:left w:val="none" w:sz="0" w:space="0" w:color="auto"/>
        <w:bottom w:val="none" w:sz="0" w:space="0" w:color="auto"/>
        <w:right w:val="none" w:sz="0" w:space="0" w:color="auto"/>
      </w:divBdr>
    </w:div>
    <w:div w:id="1181167781">
      <w:bodyDiv w:val="1"/>
      <w:marLeft w:val="0"/>
      <w:marRight w:val="0"/>
      <w:marTop w:val="0"/>
      <w:marBottom w:val="0"/>
      <w:divBdr>
        <w:top w:val="none" w:sz="0" w:space="0" w:color="auto"/>
        <w:left w:val="none" w:sz="0" w:space="0" w:color="auto"/>
        <w:bottom w:val="none" w:sz="0" w:space="0" w:color="auto"/>
        <w:right w:val="none" w:sz="0" w:space="0" w:color="auto"/>
      </w:divBdr>
    </w:div>
    <w:div w:id="1504248629">
      <w:bodyDiv w:val="1"/>
      <w:marLeft w:val="0"/>
      <w:marRight w:val="0"/>
      <w:marTop w:val="0"/>
      <w:marBottom w:val="0"/>
      <w:divBdr>
        <w:top w:val="none" w:sz="0" w:space="0" w:color="auto"/>
        <w:left w:val="none" w:sz="0" w:space="0" w:color="auto"/>
        <w:bottom w:val="none" w:sz="0" w:space="0" w:color="auto"/>
        <w:right w:val="none" w:sz="0" w:space="0" w:color="auto"/>
      </w:divBdr>
    </w:div>
    <w:div w:id="164018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82A0F-70C2-45AF-B54B-C4F977C0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10</Pages>
  <Words>4606</Words>
  <Characters>26257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creator>
  <cp:keywords/>
  <dc:description/>
  <cp:lastModifiedBy> </cp:lastModifiedBy>
  <cp:revision>78</cp:revision>
  <dcterms:created xsi:type="dcterms:W3CDTF">2025-05-25T14:03:00Z</dcterms:created>
  <dcterms:modified xsi:type="dcterms:W3CDTF">2025-06-03T07:05:00Z</dcterms:modified>
</cp:coreProperties>
</file>